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730" w:rsidRDefault="001B6DDB" w:rsidP="00897E8A">
      <w:pPr>
        <w:pStyle w:val="a3"/>
        <w:widowControl/>
        <w:spacing w:line="500" w:lineRule="exact"/>
      </w:pPr>
      <w:r>
        <w:t> </w:t>
      </w:r>
    </w:p>
    <w:p w:rsidR="00035730" w:rsidRPr="00E00DA6" w:rsidRDefault="001B6DDB" w:rsidP="00897E8A">
      <w:pPr>
        <w:pStyle w:val="a3"/>
        <w:widowControl/>
        <w:spacing w:before="150" w:beforeAutospacing="0" w:after="150" w:afterAutospacing="0" w:line="500" w:lineRule="exact"/>
        <w:ind w:firstLine="420"/>
        <w:jc w:val="center"/>
        <w:rPr>
          <w:rFonts w:ascii="黑体" w:eastAsia="黑体" w:hAnsi="黑体" w:cs="Arial"/>
          <w:sz w:val="44"/>
          <w:szCs w:val="44"/>
        </w:rPr>
      </w:pPr>
      <w:r w:rsidRPr="00E00DA6">
        <w:rPr>
          <w:rFonts w:ascii="黑体" w:eastAsia="黑体" w:hAnsi="黑体" w:cs="Arial"/>
          <w:sz w:val="44"/>
          <w:szCs w:val="44"/>
        </w:rPr>
        <w:t>全州县</w:t>
      </w:r>
      <w:r w:rsidRPr="00E00DA6">
        <w:rPr>
          <w:rFonts w:ascii="黑体" w:eastAsia="黑体" w:hAnsi="黑体" w:cs="Arial" w:hint="eastAsia"/>
          <w:sz w:val="44"/>
          <w:szCs w:val="44"/>
        </w:rPr>
        <w:t>文物管理所</w:t>
      </w:r>
      <w:r w:rsidRPr="00E00DA6">
        <w:rPr>
          <w:rFonts w:ascii="黑体" w:eastAsia="黑体" w:hAnsi="黑体" w:cs="Arial"/>
          <w:sz w:val="44"/>
          <w:szCs w:val="44"/>
        </w:rPr>
        <w:t>2023年部门预算</w:t>
      </w:r>
    </w:p>
    <w:p w:rsidR="00035730" w:rsidRDefault="001B6DDB" w:rsidP="00897E8A">
      <w:pPr>
        <w:pStyle w:val="a3"/>
        <w:widowControl/>
        <w:spacing w:before="150" w:beforeAutospacing="0" w:after="150" w:afterAutospacing="0" w:line="500" w:lineRule="exact"/>
        <w:ind w:firstLine="420"/>
        <w:jc w:val="center"/>
        <w:rPr>
          <w:rFonts w:ascii="Arial" w:hAnsi="Arial" w:cs="Arial"/>
        </w:rPr>
      </w:pPr>
      <w:r>
        <w:rPr>
          <w:rFonts w:ascii="Arial" w:hAnsi="Arial" w:cs="Arial"/>
        </w:rPr>
        <w:t>目录</w:t>
      </w:r>
    </w:p>
    <w:p w:rsidR="00035730" w:rsidRPr="00E00DA6" w:rsidRDefault="001B6DDB" w:rsidP="00897E8A">
      <w:pPr>
        <w:pStyle w:val="a3"/>
        <w:widowControl/>
        <w:spacing w:before="150" w:beforeAutospacing="0" w:after="150" w:afterAutospacing="0" w:line="500" w:lineRule="exact"/>
        <w:ind w:firstLine="420"/>
        <w:rPr>
          <w:rFonts w:asciiTheme="minorEastAsia" w:hAnsiTheme="minorEastAsia" w:cs="Arial"/>
        </w:rPr>
      </w:pPr>
      <w:r w:rsidRPr="00E00DA6">
        <w:rPr>
          <w:rFonts w:asciiTheme="minorEastAsia" w:hAnsiTheme="minorEastAsia" w:cs="Arial"/>
        </w:rPr>
        <w:t>第一部分</w:t>
      </w:r>
      <w:r w:rsidRPr="00E00DA6">
        <w:rPr>
          <w:rFonts w:asciiTheme="minorEastAsia" w:hAnsi="Arial" w:cs="Arial"/>
        </w:rPr>
        <w:t> </w:t>
      </w:r>
      <w:r w:rsidRPr="00E00DA6">
        <w:rPr>
          <w:rFonts w:asciiTheme="minorEastAsia" w:hAnsiTheme="minorEastAsia" w:cs="Arial"/>
        </w:rPr>
        <w:t>部门概况</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一、主要职能职责</w:t>
      </w:r>
    </w:p>
    <w:p w:rsidR="00E00DA6"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二、机构设置</w:t>
      </w:r>
    </w:p>
    <w:p w:rsidR="00E00DA6"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三、编制现状及人员构成</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四、年度主要工作任务</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第二部分</w:t>
      </w:r>
      <w:r>
        <w:rPr>
          <w:rFonts w:ascii="Arial" w:hAnsi="Arial" w:cs="Arial"/>
        </w:rPr>
        <w:t> </w:t>
      </w:r>
      <w:r>
        <w:rPr>
          <w:rFonts w:ascii="Arial" w:hAnsi="Arial" w:cs="Arial"/>
        </w:rPr>
        <w:t>部门预算报表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一、部门收支总体情况表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二、部门收入总体情况表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三、部门支出总体情况表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四、财政拨款收支总体情况表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五、一般公共支出预算情况表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六、一般公共预算基本支出情况表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七、财政拨款三公两费支出情况表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八、政府性基金预算支出情况表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九、国有资本经营预算支出情况表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第三部分</w:t>
      </w:r>
      <w:r>
        <w:rPr>
          <w:rFonts w:ascii="Arial" w:hAnsi="Arial" w:cs="Arial"/>
        </w:rPr>
        <w:t xml:space="preserve">  2023</w:t>
      </w:r>
      <w:r>
        <w:rPr>
          <w:rFonts w:ascii="Arial" w:hAnsi="Arial" w:cs="Arial"/>
        </w:rPr>
        <w:t>年部门预算情况说明</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第四部分</w:t>
      </w:r>
      <w:r>
        <w:rPr>
          <w:rFonts w:ascii="Arial" w:hAnsi="Arial" w:cs="Arial"/>
        </w:rPr>
        <w:t> </w:t>
      </w:r>
      <w:r>
        <w:rPr>
          <w:rFonts w:ascii="Arial" w:hAnsi="Arial" w:cs="Arial"/>
        </w:rPr>
        <w:t>专业名词解释</w:t>
      </w:r>
    </w:p>
    <w:p w:rsidR="00035730" w:rsidRDefault="00035730" w:rsidP="00897E8A">
      <w:pPr>
        <w:pStyle w:val="a3"/>
        <w:widowControl/>
        <w:spacing w:before="150" w:beforeAutospacing="0" w:after="150" w:afterAutospacing="0" w:line="500" w:lineRule="exact"/>
        <w:rPr>
          <w:rFonts w:ascii="Arial" w:hAnsi="Arial" w:cs="Arial"/>
        </w:rPr>
      </w:pPr>
    </w:p>
    <w:p w:rsidR="00035730" w:rsidRPr="009F070F" w:rsidRDefault="001B6DDB" w:rsidP="00897E8A">
      <w:pPr>
        <w:pStyle w:val="a3"/>
        <w:widowControl/>
        <w:spacing w:before="150" w:beforeAutospacing="0" w:after="150" w:afterAutospacing="0" w:line="500" w:lineRule="exact"/>
        <w:ind w:firstLineChars="1500" w:firstLine="3600"/>
        <w:rPr>
          <w:rFonts w:ascii="Arial" w:hAnsi="Arial" w:cs="Arial"/>
          <w:color w:val="000000" w:themeColor="text1"/>
        </w:rPr>
      </w:pPr>
      <w:r w:rsidRPr="009F070F">
        <w:rPr>
          <w:rFonts w:ascii="Arial" w:hAnsi="Arial" w:cs="Arial"/>
          <w:color w:val="000000" w:themeColor="text1"/>
        </w:rPr>
        <w:lastRenderedPageBreak/>
        <w:t>第一部分</w:t>
      </w:r>
      <w:r w:rsidRPr="009F070F">
        <w:rPr>
          <w:rFonts w:ascii="Arial" w:hAnsi="Arial" w:cs="Arial"/>
          <w:color w:val="000000" w:themeColor="text1"/>
        </w:rPr>
        <w:t> </w:t>
      </w:r>
      <w:r w:rsidRPr="009F070F">
        <w:rPr>
          <w:rFonts w:ascii="Arial" w:hAnsi="Arial" w:cs="Arial"/>
          <w:color w:val="000000" w:themeColor="text1"/>
        </w:rPr>
        <w:t>部门概况</w:t>
      </w:r>
    </w:p>
    <w:p w:rsidR="000E5E6D" w:rsidRPr="009F070F" w:rsidRDefault="000E5E6D" w:rsidP="00897E8A">
      <w:pPr>
        <w:pStyle w:val="a3"/>
        <w:widowControl/>
        <w:spacing w:before="274" w:beforeAutospacing="0" w:after="274" w:afterAutospacing="0" w:line="500" w:lineRule="exact"/>
        <w:ind w:firstLineChars="250" w:firstLine="600"/>
        <w:rPr>
          <w:rFonts w:ascii="Arial" w:hAnsi="Arial" w:cs="Arial"/>
          <w:color w:val="000000" w:themeColor="text1"/>
        </w:rPr>
      </w:pPr>
      <w:r w:rsidRPr="009F070F">
        <w:rPr>
          <w:rFonts w:ascii="Arial" w:hAnsi="Arial" w:cs="Arial"/>
          <w:color w:val="000000" w:themeColor="text1"/>
        </w:rPr>
        <w:t>一、主要职能职责</w:t>
      </w:r>
    </w:p>
    <w:p w:rsidR="000E5E6D" w:rsidRPr="009F070F" w:rsidRDefault="000E5E6D" w:rsidP="00897E8A">
      <w:pPr>
        <w:pStyle w:val="a3"/>
        <w:widowControl/>
        <w:spacing w:before="274" w:beforeAutospacing="0" w:after="274" w:afterAutospacing="0" w:line="500" w:lineRule="exact"/>
        <w:ind w:firstLineChars="200" w:firstLine="480"/>
        <w:rPr>
          <w:color w:val="000000" w:themeColor="text1"/>
          <w:sz w:val="19"/>
          <w:szCs w:val="19"/>
        </w:rPr>
      </w:pPr>
      <w:r w:rsidRPr="009F070F">
        <w:rPr>
          <w:rFonts w:ascii="Arial" w:hAnsi="Arial" w:cs="Arial" w:hint="eastAsia"/>
          <w:color w:val="000000" w:themeColor="text1"/>
        </w:rPr>
        <w:t>全州县文物管理所主要职能职责是开展对全县辖区内文物的保护、抢救维修、征集、研究和管理工作，完成主管部门交办的其他任务。</w:t>
      </w:r>
    </w:p>
    <w:p w:rsidR="000E5E6D" w:rsidRPr="009F070F" w:rsidRDefault="000E5E6D" w:rsidP="00897E8A">
      <w:pPr>
        <w:pStyle w:val="a3"/>
        <w:widowControl/>
        <w:spacing w:afterAutospacing="0" w:line="500" w:lineRule="exact"/>
        <w:rPr>
          <w:color w:val="000000" w:themeColor="text1"/>
          <w:sz w:val="19"/>
          <w:szCs w:val="19"/>
        </w:rPr>
      </w:pPr>
      <w:r w:rsidRPr="009F070F">
        <w:rPr>
          <w:rFonts w:ascii="Arial" w:hAnsi="Arial" w:cs="Arial"/>
          <w:color w:val="000000" w:themeColor="text1"/>
        </w:rPr>
        <w:t>    </w:t>
      </w:r>
      <w:r w:rsidRPr="009F070F">
        <w:rPr>
          <w:rFonts w:ascii="Arial" w:hAnsi="Arial" w:cs="Arial"/>
          <w:color w:val="000000" w:themeColor="text1"/>
        </w:rPr>
        <w:t>二、机构设置</w:t>
      </w:r>
    </w:p>
    <w:p w:rsidR="000E5E6D" w:rsidRPr="009F070F" w:rsidRDefault="000E5E6D" w:rsidP="00897E8A">
      <w:pPr>
        <w:pStyle w:val="a3"/>
        <w:widowControl/>
        <w:spacing w:afterAutospacing="0" w:line="500" w:lineRule="exact"/>
        <w:ind w:firstLine="475"/>
        <w:rPr>
          <w:color w:val="000000" w:themeColor="text1"/>
          <w:sz w:val="19"/>
          <w:szCs w:val="19"/>
        </w:rPr>
      </w:pPr>
      <w:r w:rsidRPr="009F070F">
        <w:rPr>
          <w:rFonts w:ascii="Arial" w:hAnsi="Arial" w:cs="Arial"/>
          <w:color w:val="000000" w:themeColor="text1"/>
        </w:rPr>
        <w:t>202</w:t>
      </w:r>
      <w:r w:rsidRPr="009F070F">
        <w:rPr>
          <w:rFonts w:ascii="Arial" w:hAnsi="Arial" w:cs="Arial" w:hint="eastAsia"/>
          <w:color w:val="000000" w:themeColor="text1"/>
        </w:rPr>
        <w:t>3</w:t>
      </w:r>
      <w:r w:rsidRPr="009F070F">
        <w:rPr>
          <w:rFonts w:ascii="Arial" w:hAnsi="Arial" w:cs="Arial"/>
          <w:color w:val="000000" w:themeColor="text1"/>
        </w:rPr>
        <w:t>年</w:t>
      </w:r>
      <w:r w:rsidRPr="009F070F">
        <w:rPr>
          <w:rFonts w:ascii="Arial" w:hAnsi="Arial" w:cs="Arial" w:hint="eastAsia"/>
          <w:color w:val="000000" w:themeColor="text1"/>
        </w:rPr>
        <w:t>设</w:t>
      </w:r>
      <w:r w:rsidRPr="009F070F">
        <w:rPr>
          <w:rFonts w:ascii="Arial" w:hAnsi="Arial" w:cs="Arial"/>
          <w:color w:val="000000" w:themeColor="text1"/>
        </w:rPr>
        <w:t>全额拨款事业单位</w:t>
      </w:r>
      <w:r w:rsidRPr="009F070F">
        <w:rPr>
          <w:rFonts w:ascii="Arial" w:hAnsi="Arial" w:cs="Arial" w:hint="eastAsia"/>
          <w:color w:val="000000" w:themeColor="text1"/>
        </w:rPr>
        <w:t>1</w:t>
      </w:r>
      <w:r w:rsidRPr="009F070F">
        <w:rPr>
          <w:rFonts w:ascii="Arial" w:hAnsi="Arial" w:cs="Arial" w:hint="eastAsia"/>
          <w:color w:val="000000" w:themeColor="text1"/>
        </w:rPr>
        <w:t>个</w:t>
      </w:r>
      <w:r w:rsidR="00897E8A">
        <w:rPr>
          <w:rFonts w:ascii="Arial" w:hAnsi="Arial" w:cs="Arial" w:hint="eastAsia"/>
          <w:color w:val="000000" w:themeColor="text1"/>
        </w:rPr>
        <w:t>，</w:t>
      </w:r>
      <w:r w:rsidRPr="009F070F">
        <w:rPr>
          <w:rFonts w:ascii="Arial" w:hAnsi="Arial" w:cs="Arial"/>
          <w:color w:val="000000" w:themeColor="text1"/>
        </w:rPr>
        <w:t>即</w:t>
      </w:r>
      <w:r w:rsidRPr="009F070F">
        <w:rPr>
          <w:rFonts w:ascii="Arial" w:hAnsi="Arial" w:cs="Arial" w:hint="eastAsia"/>
          <w:color w:val="000000" w:themeColor="text1"/>
        </w:rPr>
        <w:t>全州县文物管理所</w:t>
      </w:r>
      <w:r w:rsidRPr="009F070F">
        <w:rPr>
          <w:rFonts w:ascii="Arial" w:hAnsi="Arial" w:cs="Arial"/>
          <w:color w:val="000000" w:themeColor="text1"/>
        </w:rPr>
        <w:t>。</w:t>
      </w:r>
    </w:p>
    <w:p w:rsidR="000E5E6D" w:rsidRPr="009F070F" w:rsidRDefault="000E5E6D" w:rsidP="00897E8A">
      <w:pPr>
        <w:pStyle w:val="a3"/>
        <w:widowControl/>
        <w:spacing w:afterAutospacing="0" w:line="500" w:lineRule="exact"/>
        <w:rPr>
          <w:color w:val="000000" w:themeColor="text1"/>
          <w:sz w:val="19"/>
          <w:szCs w:val="19"/>
        </w:rPr>
      </w:pPr>
      <w:r w:rsidRPr="000E5E6D">
        <w:rPr>
          <w:rFonts w:ascii="Arial" w:hAnsi="Arial" w:cs="Arial"/>
          <w:color w:val="FF0000"/>
        </w:rPr>
        <w:t>    </w:t>
      </w:r>
      <w:r w:rsidRPr="009F070F">
        <w:rPr>
          <w:rFonts w:ascii="Arial" w:hAnsi="Arial" w:cs="Arial"/>
          <w:color w:val="000000" w:themeColor="text1"/>
        </w:rPr>
        <w:t>三、编制现状及人员构成</w:t>
      </w:r>
    </w:p>
    <w:p w:rsidR="000E5E6D" w:rsidRPr="009F070F" w:rsidRDefault="000E5E6D" w:rsidP="00897E8A">
      <w:pPr>
        <w:pStyle w:val="a3"/>
        <w:widowControl/>
        <w:spacing w:before="274" w:beforeAutospacing="0" w:after="274" w:afterAutospacing="0" w:line="500" w:lineRule="exact"/>
        <w:ind w:firstLine="475"/>
        <w:rPr>
          <w:color w:val="000000" w:themeColor="text1"/>
        </w:rPr>
      </w:pPr>
      <w:r w:rsidRPr="009F070F">
        <w:rPr>
          <w:rFonts w:ascii="Arial" w:hAnsi="Arial" w:cs="Arial"/>
          <w:color w:val="000000" w:themeColor="text1"/>
        </w:rPr>
        <w:t>全州县</w:t>
      </w:r>
      <w:r w:rsidRPr="009F070F">
        <w:rPr>
          <w:rFonts w:ascii="Arial" w:hAnsi="Arial" w:cs="Arial" w:hint="eastAsia"/>
          <w:color w:val="000000" w:themeColor="text1"/>
        </w:rPr>
        <w:t>文物管理所</w:t>
      </w:r>
      <w:r w:rsidRPr="009F070F">
        <w:rPr>
          <w:rFonts w:ascii="Arial" w:hAnsi="Arial" w:cs="Arial"/>
          <w:color w:val="000000" w:themeColor="text1"/>
        </w:rPr>
        <w:t>部门编制人数为</w:t>
      </w:r>
      <w:r w:rsidRPr="009F070F">
        <w:rPr>
          <w:rFonts w:ascii="Arial" w:hAnsi="Arial" w:cs="Arial" w:hint="eastAsia"/>
          <w:color w:val="000000" w:themeColor="text1"/>
        </w:rPr>
        <w:t>8</w:t>
      </w:r>
      <w:r w:rsidRPr="009F070F">
        <w:rPr>
          <w:rFonts w:ascii="Arial" w:hAnsi="Arial" w:cs="Arial"/>
          <w:color w:val="000000" w:themeColor="text1"/>
        </w:rPr>
        <w:t>人，全额事业</w:t>
      </w:r>
      <w:r w:rsidRPr="009F070F">
        <w:rPr>
          <w:rFonts w:ascii="Arial" w:hAnsi="Arial" w:cs="Arial" w:hint="eastAsia"/>
          <w:color w:val="000000" w:themeColor="text1"/>
        </w:rPr>
        <w:t>8</w:t>
      </w:r>
      <w:r w:rsidRPr="009F070F">
        <w:rPr>
          <w:rFonts w:ascii="Arial" w:hAnsi="Arial" w:cs="Arial"/>
          <w:color w:val="000000" w:themeColor="text1"/>
        </w:rPr>
        <w:t>人</w:t>
      </w:r>
      <w:r w:rsidRPr="009F070F">
        <w:rPr>
          <w:rFonts w:ascii="Arial" w:hAnsi="Arial" w:cs="Arial" w:hint="eastAsia"/>
          <w:color w:val="000000" w:themeColor="text1"/>
        </w:rPr>
        <w:t>。</w:t>
      </w:r>
      <w:r w:rsidRPr="009F070F">
        <w:rPr>
          <w:rFonts w:ascii="Arial" w:hAnsi="Arial" w:cs="Arial"/>
          <w:color w:val="000000" w:themeColor="text1"/>
        </w:rPr>
        <w:t>编内在职</w:t>
      </w:r>
      <w:r w:rsidRPr="009F070F">
        <w:rPr>
          <w:rFonts w:ascii="Arial" w:hAnsi="Arial" w:cs="Arial" w:hint="eastAsia"/>
          <w:color w:val="000000" w:themeColor="text1"/>
        </w:rPr>
        <w:t>8</w:t>
      </w:r>
      <w:r w:rsidRPr="009F070F">
        <w:rPr>
          <w:rFonts w:ascii="Arial" w:hAnsi="Arial" w:cs="Arial"/>
          <w:color w:val="000000" w:themeColor="text1"/>
        </w:rPr>
        <w:t>人，其中：全额事业在职</w:t>
      </w:r>
      <w:r w:rsidRPr="009F070F">
        <w:rPr>
          <w:rFonts w:ascii="Arial" w:hAnsi="Arial" w:cs="Arial" w:hint="eastAsia"/>
          <w:color w:val="000000" w:themeColor="text1"/>
        </w:rPr>
        <w:t>8</w:t>
      </w:r>
      <w:r w:rsidRPr="009F070F">
        <w:rPr>
          <w:rFonts w:ascii="Arial" w:hAnsi="Arial" w:cs="Arial"/>
          <w:color w:val="000000" w:themeColor="text1"/>
        </w:rPr>
        <w:t>人。离退休人员</w:t>
      </w:r>
      <w:r w:rsidRPr="009F070F">
        <w:rPr>
          <w:rFonts w:ascii="Arial" w:hAnsi="Arial" w:cs="Arial"/>
          <w:color w:val="000000" w:themeColor="text1"/>
        </w:rPr>
        <w:t> </w:t>
      </w:r>
      <w:r w:rsidRPr="009F070F">
        <w:rPr>
          <w:rFonts w:ascii="Arial" w:hAnsi="Arial" w:cs="Arial" w:hint="eastAsia"/>
          <w:color w:val="000000" w:themeColor="text1"/>
        </w:rPr>
        <w:t>2</w:t>
      </w:r>
      <w:r w:rsidRPr="009F070F">
        <w:rPr>
          <w:rFonts w:ascii="Arial" w:hAnsi="Arial" w:cs="Arial"/>
          <w:color w:val="000000" w:themeColor="text1"/>
        </w:rPr>
        <w:t>人，其中：退休人员</w:t>
      </w:r>
      <w:r w:rsidR="005B4D22" w:rsidRPr="009F070F">
        <w:rPr>
          <w:rFonts w:ascii="Arial" w:hAnsi="Arial" w:cs="Arial" w:hint="eastAsia"/>
          <w:color w:val="000000" w:themeColor="text1"/>
        </w:rPr>
        <w:t>1</w:t>
      </w:r>
      <w:r w:rsidRPr="009F070F">
        <w:rPr>
          <w:rFonts w:ascii="Arial" w:hAnsi="Arial" w:cs="Arial"/>
          <w:color w:val="000000" w:themeColor="text1"/>
        </w:rPr>
        <w:t>人</w:t>
      </w:r>
      <w:r w:rsidR="005B4D22" w:rsidRPr="009F070F">
        <w:rPr>
          <w:rFonts w:ascii="Arial" w:hAnsi="Arial" w:cs="Arial"/>
          <w:color w:val="000000" w:themeColor="text1"/>
        </w:rPr>
        <w:t>，</w:t>
      </w:r>
      <w:r w:rsidR="005B4D22" w:rsidRPr="009F070F">
        <w:rPr>
          <w:rFonts w:ascii="Arial" w:hAnsi="Arial" w:cs="Arial" w:hint="eastAsia"/>
          <w:color w:val="000000" w:themeColor="text1"/>
        </w:rPr>
        <w:t>退休病故</w:t>
      </w:r>
      <w:r w:rsidR="005B4D22" w:rsidRPr="009F070F">
        <w:rPr>
          <w:rFonts w:ascii="Arial" w:hAnsi="Arial" w:cs="Arial" w:hint="eastAsia"/>
          <w:color w:val="000000" w:themeColor="text1"/>
        </w:rPr>
        <w:t>1</w:t>
      </w:r>
      <w:r w:rsidR="005B4D22" w:rsidRPr="009F070F">
        <w:rPr>
          <w:rFonts w:ascii="Arial" w:hAnsi="Arial" w:cs="Arial" w:hint="eastAsia"/>
          <w:color w:val="000000" w:themeColor="text1"/>
        </w:rPr>
        <w:t>人</w:t>
      </w:r>
      <w:r w:rsidRPr="009F070F">
        <w:rPr>
          <w:rFonts w:ascii="Arial" w:hAnsi="Arial" w:cs="Arial"/>
          <w:color w:val="000000" w:themeColor="text1"/>
        </w:rPr>
        <w:t>。</w:t>
      </w:r>
    </w:p>
    <w:p w:rsidR="00035730" w:rsidRPr="009F070F" w:rsidRDefault="000E5E6D" w:rsidP="00897E8A">
      <w:pPr>
        <w:pStyle w:val="a3"/>
        <w:widowControl/>
        <w:spacing w:before="274" w:beforeAutospacing="0" w:after="274" w:afterAutospacing="0" w:line="500" w:lineRule="exact"/>
        <w:rPr>
          <w:rFonts w:ascii="Arial" w:hAnsi="Arial" w:cs="Arial"/>
          <w:color w:val="000000" w:themeColor="text1"/>
        </w:rPr>
      </w:pPr>
      <w:r w:rsidRPr="000E5E6D">
        <w:rPr>
          <w:rFonts w:ascii="Arial" w:hAnsi="Arial" w:cs="Arial"/>
          <w:color w:val="FF0000"/>
        </w:rPr>
        <w:t>  </w:t>
      </w:r>
      <w:r w:rsidRPr="009F070F">
        <w:rPr>
          <w:rFonts w:ascii="Arial" w:hAnsi="Arial" w:cs="Arial"/>
          <w:color w:val="000000" w:themeColor="text1"/>
        </w:rPr>
        <w:t> </w:t>
      </w:r>
      <w:r w:rsidR="001B6DDB" w:rsidRPr="009F070F">
        <w:rPr>
          <w:rFonts w:ascii="Arial" w:hAnsi="Arial" w:cs="Arial"/>
          <w:color w:val="000000" w:themeColor="text1"/>
        </w:rPr>
        <w:t>四、年度主要工作任务</w:t>
      </w:r>
    </w:p>
    <w:p w:rsidR="00495F95" w:rsidRPr="009F070F" w:rsidRDefault="001B6DDB" w:rsidP="00897E8A">
      <w:pPr>
        <w:pStyle w:val="a3"/>
        <w:spacing w:line="500" w:lineRule="exact"/>
        <w:ind w:firstLineChars="200" w:firstLine="480"/>
        <w:rPr>
          <w:color w:val="000000" w:themeColor="text1"/>
        </w:rPr>
      </w:pPr>
      <w:r w:rsidRPr="009F070F">
        <w:rPr>
          <w:rFonts w:hint="eastAsia"/>
          <w:color w:val="000000" w:themeColor="text1"/>
        </w:rPr>
        <w:t>1</w:t>
      </w:r>
      <w:r w:rsidR="000E5E6D" w:rsidRPr="009F070F">
        <w:rPr>
          <w:rFonts w:hint="eastAsia"/>
          <w:color w:val="000000" w:themeColor="text1"/>
        </w:rPr>
        <w:t>、在县委、</w:t>
      </w:r>
      <w:r w:rsidR="00897E8A">
        <w:rPr>
          <w:rFonts w:hint="eastAsia"/>
          <w:color w:val="000000" w:themeColor="text1"/>
        </w:rPr>
        <w:t>县</w:t>
      </w:r>
      <w:r w:rsidR="000E5E6D" w:rsidRPr="009F070F">
        <w:rPr>
          <w:rFonts w:hint="eastAsia"/>
          <w:color w:val="000000" w:themeColor="text1"/>
        </w:rPr>
        <w:t>政府及局本部的重视</w:t>
      </w:r>
      <w:r w:rsidR="00770EFB" w:rsidRPr="009F070F">
        <w:rPr>
          <w:rFonts w:hint="eastAsia"/>
          <w:color w:val="000000" w:themeColor="text1"/>
        </w:rPr>
        <w:t>和支持</w:t>
      </w:r>
      <w:r w:rsidR="000E5E6D" w:rsidRPr="009F070F">
        <w:rPr>
          <w:rFonts w:hint="eastAsia"/>
          <w:color w:val="000000" w:themeColor="text1"/>
        </w:rPr>
        <w:t>下，文物管理所在</w:t>
      </w:r>
      <w:r w:rsidR="000E5E6D" w:rsidRPr="009F070F">
        <w:rPr>
          <w:rFonts w:hint="eastAsia"/>
          <w:color w:val="000000" w:themeColor="text1"/>
        </w:rPr>
        <w:t>2023</w:t>
      </w:r>
      <w:r w:rsidR="000E5E6D" w:rsidRPr="009F070F">
        <w:rPr>
          <w:rFonts w:hint="eastAsia"/>
          <w:color w:val="000000" w:themeColor="text1"/>
        </w:rPr>
        <w:t>年将配合建设单位</w:t>
      </w:r>
      <w:r w:rsidRPr="009F070F">
        <w:rPr>
          <w:rFonts w:hint="eastAsia"/>
          <w:color w:val="000000" w:themeColor="text1"/>
        </w:rPr>
        <w:t>完成在城北新区全州博物馆内部展厅改建规划工作；</w:t>
      </w:r>
    </w:p>
    <w:p w:rsidR="00035730" w:rsidRPr="00495F95" w:rsidRDefault="001B6DDB" w:rsidP="00897E8A">
      <w:pPr>
        <w:pStyle w:val="a3"/>
        <w:spacing w:line="500" w:lineRule="exact"/>
        <w:ind w:firstLineChars="200" w:firstLine="480"/>
        <w:rPr>
          <w:color w:val="FF0000"/>
        </w:rPr>
      </w:pPr>
      <w:r w:rsidRPr="009F070F">
        <w:rPr>
          <w:rFonts w:hint="eastAsia"/>
          <w:color w:val="000000" w:themeColor="text1"/>
        </w:rPr>
        <w:t>2</w:t>
      </w:r>
      <w:r w:rsidRPr="009F070F">
        <w:rPr>
          <w:rFonts w:hint="eastAsia"/>
          <w:color w:val="000000" w:themeColor="text1"/>
        </w:rPr>
        <w:t>、努力推进湘江战役旧址（全州段）保护修缮第三、四期工程</w:t>
      </w:r>
      <w:r w:rsidR="000E5E6D" w:rsidRPr="009F070F">
        <w:rPr>
          <w:rFonts w:hint="eastAsia"/>
          <w:color w:val="000000" w:themeColor="text1"/>
        </w:rPr>
        <w:t>的</w:t>
      </w:r>
      <w:r w:rsidR="00C36EE5" w:rsidRPr="009F070F">
        <w:rPr>
          <w:rFonts w:hint="eastAsia"/>
          <w:color w:val="000000" w:themeColor="text1"/>
        </w:rPr>
        <w:t>终</w:t>
      </w:r>
      <w:r w:rsidR="000E5E6D" w:rsidRPr="009F070F">
        <w:rPr>
          <w:rFonts w:hint="eastAsia"/>
          <w:color w:val="000000" w:themeColor="text1"/>
        </w:rPr>
        <w:t>验工作。</w:t>
      </w:r>
      <w:r w:rsidRPr="009F070F">
        <w:rPr>
          <w:rFonts w:hint="eastAsia"/>
          <w:color w:val="000000" w:themeColor="text1"/>
        </w:rPr>
        <w:t xml:space="preserve">   </w:t>
      </w:r>
      <w:r w:rsidRPr="00495F95">
        <w:rPr>
          <w:rFonts w:hint="eastAsia"/>
          <w:color w:val="FF0000"/>
        </w:rPr>
        <w:t xml:space="preserve">   </w:t>
      </w:r>
    </w:p>
    <w:p w:rsidR="00035730" w:rsidRPr="009F070F" w:rsidRDefault="00495F95" w:rsidP="00897E8A">
      <w:pPr>
        <w:pStyle w:val="a3"/>
        <w:spacing w:line="500" w:lineRule="exact"/>
        <w:ind w:firstLineChars="200" w:firstLine="480"/>
        <w:rPr>
          <w:color w:val="000000" w:themeColor="text1"/>
        </w:rPr>
      </w:pPr>
      <w:r w:rsidRPr="009F070F">
        <w:rPr>
          <w:rFonts w:hint="eastAsia"/>
          <w:color w:val="000000" w:themeColor="text1"/>
        </w:rPr>
        <w:t>3</w:t>
      </w:r>
      <w:r w:rsidRPr="009F070F">
        <w:rPr>
          <w:rFonts w:hint="eastAsia"/>
          <w:color w:val="000000" w:themeColor="text1"/>
        </w:rPr>
        <w:t>、将在</w:t>
      </w:r>
      <w:r w:rsidRPr="009F070F">
        <w:rPr>
          <w:rFonts w:hint="eastAsia"/>
          <w:color w:val="000000" w:themeColor="text1"/>
        </w:rPr>
        <w:t>2023</w:t>
      </w:r>
      <w:r w:rsidRPr="009F070F">
        <w:rPr>
          <w:rFonts w:hint="eastAsia"/>
          <w:color w:val="000000" w:themeColor="text1"/>
        </w:rPr>
        <w:t>年</w:t>
      </w:r>
      <w:r w:rsidR="001B6DDB" w:rsidRPr="009F070F">
        <w:rPr>
          <w:rFonts w:hint="eastAsia"/>
          <w:color w:val="000000" w:themeColor="text1"/>
        </w:rPr>
        <w:t>完成了全国重点文物</w:t>
      </w:r>
      <w:r w:rsidRPr="009F070F">
        <w:rPr>
          <w:rFonts w:hint="eastAsia"/>
          <w:color w:val="000000" w:themeColor="text1"/>
        </w:rPr>
        <w:t>保护单位湘江战役旧址、湘山寺塔群与石刻、燕窝楼的防雷工程终验工作，推进湘江战役旧址、湘山寺塔群与石刻和燕窝楼消防工程的初验和工程款支付工作。</w:t>
      </w:r>
    </w:p>
    <w:p w:rsidR="00035730" w:rsidRPr="009F070F" w:rsidRDefault="00495F95" w:rsidP="00897E8A">
      <w:pPr>
        <w:pStyle w:val="a3"/>
        <w:spacing w:line="500" w:lineRule="exact"/>
        <w:ind w:firstLineChars="200" w:firstLine="480"/>
        <w:rPr>
          <w:color w:val="000000" w:themeColor="text1"/>
        </w:rPr>
      </w:pPr>
      <w:r w:rsidRPr="009F070F">
        <w:rPr>
          <w:rFonts w:hint="eastAsia"/>
          <w:color w:val="000000" w:themeColor="text1"/>
        </w:rPr>
        <w:t>4</w:t>
      </w:r>
      <w:r w:rsidR="001B6DDB" w:rsidRPr="009F070F">
        <w:rPr>
          <w:rFonts w:hint="eastAsia"/>
          <w:color w:val="000000" w:themeColor="text1"/>
        </w:rPr>
        <w:t>、积极推进湘江战役旧址、红七军东征过全州旧址等革命文物保护的修缮工作，完成了湘江战役旧址中的屏山渡口红军街、大坪渡口蒋家祠堂、红七军会议旧址等维修计划书上报工作。</w:t>
      </w:r>
    </w:p>
    <w:p w:rsidR="00035730" w:rsidRPr="009F070F" w:rsidRDefault="00495F95" w:rsidP="00897E8A">
      <w:pPr>
        <w:pStyle w:val="a3"/>
        <w:spacing w:line="500" w:lineRule="exact"/>
        <w:ind w:firstLineChars="200" w:firstLine="480"/>
        <w:rPr>
          <w:color w:val="000000" w:themeColor="text1"/>
        </w:rPr>
      </w:pPr>
      <w:r w:rsidRPr="009F070F">
        <w:rPr>
          <w:rFonts w:hint="eastAsia"/>
          <w:color w:val="000000" w:themeColor="text1"/>
        </w:rPr>
        <w:t>5</w:t>
      </w:r>
      <w:r w:rsidR="001B6DDB" w:rsidRPr="009F070F">
        <w:rPr>
          <w:rFonts w:hint="eastAsia"/>
          <w:color w:val="000000" w:themeColor="text1"/>
        </w:rPr>
        <w:t>、</w:t>
      </w:r>
      <w:r w:rsidR="00C36EE5" w:rsidRPr="009F070F">
        <w:rPr>
          <w:rFonts w:hint="eastAsia"/>
          <w:color w:val="000000" w:themeColor="text1"/>
        </w:rPr>
        <w:t>2023</w:t>
      </w:r>
      <w:r w:rsidR="00C36EE5" w:rsidRPr="009F070F">
        <w:rPr>
          <w:rFonts w:hint="eastAsia"/>
          <w:color w:val="000000" w:themeColor="text1"/>
        </w:rPr>
        <w:t>年</w:t>
      </w:r>
      <w:r w:rsidR="001073A6">
        <w:rPr>
          <w:rFonts w:hint="eastAsia"/>
          <w:color w:val="000000" w:themeColor="text1"/>
        </w:rPr>
        <w:t>完成了燕窝楼消防、湘山寺塔群及</w:t>
      </w:r>
      <w:r w:rsidR="001B6DDB" w:rsidRPr="009F070F">
        <w:rPr>
          <w:rFonts w:hint="eastAsia"/>
          <w:color w:val="000000" w:themeColor="text1"/>
        </w:rPr>
        <w:t>石刻安防安装工程</w:t>
      </w:r>
      <w:r w:rsidR="00C36EE5" w:rsidRPr="009F070F">
        <w:rPr>
          <w:rFonts w:hint="eastAsia"/>
          <w:color w:val="000000" w:themeColor="text1"/>
        </w:rPr>
        <w:t>招标工作。</w:t>
      </w:r>
    </w:p>
    <w:p w:rsidR="00035730" w:rsidRDefault="001B6DDB" w:rsidP="00897E8A">
      <w:pPr>
        <w:pStyle w:val="a3"/>
        <w:widowControl/>
        <w:spacing w:before="150" w:beforeAutospacing="0" w:after="150" w:afterAutospacing="0" w:line="500" w:lineRule="exact"/>
        <w:ind w:firstLine="420"/>
        <w:jc w:val="center"/>
        <w:rPr>
          <w:rFonts w:ascii="Arial" w:hAnsi="Arial" w:cs="Arial"/>
        </w:rPr>
      </w:pPr>
      <w:r>
        <w:rPr>
          <w:rFonts w:ascii="Arial" w:hAnsi="Arial" w:cs="Arial"/>
        </w:rPr>
        <w:lastRenderedPageBreak/>
        <w:t>第二部分</w:t>
      </w:r>
      <w:r>
        <w:rPr>
          <w:rFonts w:ascii="Arial" w:hAnsi="Arial" w:cs="Arial"/>
        </w:rPr>
        <w:t> </w:t>
      </w:r>
      <w:r>
        <w:rPr>
          <w:rFonts w:ascii="Arial" w:hAnsi="Arial" w:cs="Arial"/>
        </w:rPr>
        <w:t>部门预算报表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一、部门收支总体情况表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二、部门收入总体情况表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三、部门支出总体情况表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四、财政拨款收支总体情况表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五、一般公共预算支出情况表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六、一般公共预算基本支出情况表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七、财政拨款三公两费支出情况表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八、</w:t>
      </w:r>
      <w:r>
        <w:rPr>
          <w:rFonts w:ascii="Arial" w:hAnsi="Arial" w:cs="Arial"/>
        </w:rPr>
        <w:t xml:space="preserve"> </w:t>
      </w:r>
      <w:r>
        <w:rPr>
          <w:rFonts w:ascii="Arial" w:hAnsi="Arial" w:cs="Arial"/>
        </w:rPr>
        <w:t>政府性基金预算支出情况表</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九、</w:t>
      </w:r>
      <w:r>
        <w:rPr>
          <w:rFonts w:ascii="Arial" w:hAnsi="Arial" w:cs="Arial"/>
        </w:rPr>
        <w:t>  </w:t>
      </w:r>
      <w:r>
        <w:rPr>
          <w:rFonts w:ascii="Arial" w:hAnsi="Arial" w:cs="Arial"/>
        </w:rPr>
        <w:t>国有资本经营预算支出情况表</w:t>
      </w:r>
    </w:p>
    <w:p w:rsidR="00035730" w:rsidRPr="009F070F" w:rsidRDefault="001B6DDB" w:rsidP="00897E8A">
      <w:pPr>
        <w:pStyle w:val="a3"/>
        <w:widowControl/>
        <w:spacing w:before="150" w:beforeAutospacing="0" w:after="150" w:afterAutospacing="0" w:line="500" w:lineRule="exact"/>
        <w:ind w:firstLine="420"/>
        <w:jc w:val="center"/>
        <w:rPr>
          <w:rFonts w:ascii="Arial" w:hAnsi="Arial" w:cs="Arial"/>
          <w:color w:val="000000" w:themeColor="text1"/>
        </w:rPr>
      </w:pPr>
      <w:r w:rsidRPr="009F070F">
        <w:rPr>
          <w:rFonts w:ascii="Arial" w:hAnsi="Arial" w:cs="Arial"/>
          <w:color w:val="000000" w:themeColor="text1"/>
        </w:rPr>
        <w:t>第三部分</w:t>
      </w:r>
      <w:r w:rsidRPr="009F070F">
        <w:rPr>
          <w:rFonts w:ascii="Arial" w:hAnsi="Arial" w:cs="Arial"/>
          <w:color w:val="000000" w:themeColor="text1"/>
        </w:rPr>
        <w:t xml:space="preserve">  2023</w:t>
      </w:r>
      <w:r w:rsidRPr="009F070F">
        <w:rPr>
          <w:rFonts w:ascii="Arial" w:hAnsi="Arial" w:cs="Arial"/>
          <w:color w:val="000000" w:themeColor="text1"/>
        </w:rPr>
        <w:t>年部门预算情况说明</w:t>
      </w:r>
    </w:p>
    <w:p w:rsidR="00C36EE5" w:rsidRPr="009F070F"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9F070F">
        <w:rPr>
          <w:rFonts w:ascii="Arial" w:hAnsi="Arial" w:cs="Arial"/>
          <w:color w:val="000000" w:themeColor="text1"/>
        </w:rPr>
        <w:t>一、部门收支总体情况说明</w:t>
      </w:r>
    </w:p>
    <w:p w:rsidR="00035730" w:rsidRPr="009F070F" w:rsidRDefault="00C36EE5" w:rsidP="00897E8A">
      <w:pPr>
        <w:pStyle w:val="a3"/>
        <w:widowControl/>
        <w:spacing w:before="150" w:beforeAutospacing="0" w:after="150" w:afterAutospacing="0" w:line="500" w:lineRule="exact"/>
        <w:ind w:firstLine="420"/>
        <w:rPr>
          <w:rFonts w:ascii="Arial" w:hAnsi="Arial" w:cs="Arial"/>
          <w:color w:val="000000" w:themeColor="text1"/>
        </w:rPr>
      </w:pPr>
      <w:r w:rsidRPr="009F070F">
        <w:rPr>
          <w:rFonts w:ascii="Arial" w:hAnsi="Arial" w:cs="Arial"/>
          <w:color w:val="000000" w:themeColor="text1"/>
        </w:rPr>
        <w:t xml:space="preserve"> </w:t>
      </w:r>
      <w:r w:rsidR="001B6DDB" w:rsidRPr="009F070F">
        <w:rPr>
          <w:rFonts w:ascii="Arial" w:hAnsi="Arial" w:cs="Arial"/>
          <w:color w:val="000000" w:themeColor="text1"/>
        </w:rPr>
        <w:t>(</w:t>
      </w:r>
      <w:r w:rsidR="001B6DDB" w:rsidRPr="009F070F">
        <w:rPr>
          <w:rFonts w:ascii="Arial" w:hAnsi="Arial" w:cs="Arial"/>
          <w:color w:val="000000" w:themeColor="text1"/>
        </w:rPr>
        <w:t>一</w:t>
      </w:r>
      <w:r w:rsidR="001B6DDB" w:rsidRPr="009F070F">
        <w:rPr>
          <w:rFonts w:ascii="Arial" w:hAnsi="Arial" w:cs="Arial"/>
          <w:color w:val="000000" w:themeColor="text1"/>
        </w:rPr>
        <w:t>)</w:t>
      </w:r>
      <w:r w:rsidR="001B6DDB" w:rsidRPr="009F070F">
        <w:rPr>
          <w:rFonts w:ascii="Arial" w:hAnsi="Arial" w:cs="Arial"/>
          <w:color w:val="000000" w:themeColor="text1"/>
        </w:rPr>
        <w:t>收入预算说明</w:t>
      </w:r>
    </w:p>
    <w:p w:rsidR="00035730" w:rsidRPr="009F070F"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9F070F">
        <w:rPr>
          <w:rFonts w:ascii="Arial" w:hAnsi="Arial" w:cs="Arial"/>
          <w:color w:val="000000" w:themeColor="text1"/>
        </w:rPr>
        <w:t>2023</w:t>
      </w:r>
      <w:r w:rsidRPr="009F070F">
        <w:rPr>
          <w:rFonts w:ascii="Arial" w:hAnsi="Arial" w:cs="Arial"/>
          <w:color w:val="000000" w:themeColor="text1"/>
        </w:rPr>
        <w:t>年收入总预算</w:t>
      </w:r>
      <w:r w:rsidR="00C36EE5" w:rsidRPr="009F070F">
        <w:rPr>
          <w:rFonts w:ascii="Arial" w:hAnsi="Arial" w:cs="Arial" w:hint="eastAsia"/>
          <w:color w:val="000000" w:themeColor="text1"/>
        </w:rPr>
        <w:t>120.86</w:t>
      </w:r>
      <w:r w:rsidRPr="009F070F">
        <w:rPr>
          <w:rFonts w:ascii="Arial" w:hAnsi="Arial" w:cs="Arial"/>
          <w:color w:val="000000" w:themeColor="text1"/>
        </w:rPr>
        <w:t>万元</w:t>
      </w:r>
      <w:r w:rsidRPr="009F070F">
        <w:rPr>
          <w:rFonts w:ascii="Arial" w:hAnsi="Arial" w:cs="Arial"/>
          <w:color w:val="000000" w:themeColor="text1"/>
        </w:rPr>
        <w:t>,</w:t>
      </w:r>
      <w:r w:rsidRPr="009F070F">
        <w:rPr>
          <w:rFonts w:ascii="Arial" w:hAnsi="Arial" w:cs="Arial"/>
          <w:color w:val="000000" w:themeColor="text1"/>
        </w:rPr>
        <w:t>同比增加</w:t>
      </w:r>
      <w:r w:rsidR="00C36EE5" w:rsidRPr="009F070F">
        <w:rPr>
          <w:rFonts w:ascii="Arial" w:hAnsi="Arial" w:cs="Arial" w:hint="eastAsia"/>
          <w:color w:val="000000" w:themeColor="text1"/>
        </w:rPr>
        <w:t>7.</w:t>
      </w:r>
      <w:r w:rsidR="00AF067C" w:rsidRPr="009F070F">
        <w:rPr>
          <w:rFonts w:ascii="Arial" w:hAnsi="Arial" w:cs="Arial" w:hint="eastAsia"/>
          <w:color w:val="000000" w:themeColor="text1"/>
        </w:rPr>
        <w:t>41</w:t>
      </w:r>
      <w:r w:rsidRPr="009F070F">
        <w:rPr>
          <w:rFonts w:ascii="Arial" w:hAnsi="Arial" w:cs="Arial"/>
          <w:color w:val="000000" w:themeColor="text1"/>
        </w:rPr>
        <w:t>万元</w:t>
      </w:r>
      <w:r w:rsidRPr="009F070F">
        <w:rPr>
          <w:rFonts w:ascii="Arial" w:hAnsi="Arial" w:cs="Arial"/>
          <w:color w:val="000000" w:themeColor="text1"/>
        </w:rPr>
        <w:t>,</w:t>
      </w:r>
      <w:r w:rsidRPr="009F070F">
        <w:rPr>
          <w:rFonts w:ascii="Arial" w:hAnsi="Arial" w:cs="Arial"/>
          <w:color w:val="000000" w:themeColor="text1"/>
        </w:rPr>
        <w:t>增长</w:t>
      </w:r>
      <w:r w:rsidR="00AF067C" w:rsidRPr="009F070F">
        <w:rPr>
          <w:rFonts w:ascii="Arial" w:hAnsi="Arial" w:cs="Arial" w:hint="eastAsia"/>
          <w:color w:val="000000" w:themeColor="text1"/>
        </w:rPr>
        <w:t xml:space="preserve"> 6.13</w:t>
      </w:r>
      <w:r w:rsidRPr="009F070F">
        <w:rPr>
          <w:rFonts w:ascii="Arial" w:hAnsi="Arial" w:cs="Arial"/>
          <w:color w:val="000000" w:themeColor="text1"/>
        </w:rPr>
        <w:t xml:space="preserve"> %,</w:t>
      </w:r>
      <w:r w:rsidRPr="009F070F">
        <w:rPr>
          <w:rFonts w:ascii="Arial" w:hAnsi="Arial" w:cs="Arial"/>
          <w:color w:val="000000" w:themeColor="text1"/>
        </w:rPr>
        <w:t>其中</w:t>
      </w:r>
      <w:r w:rsidRPr="009F070F">
        <w:rPr>
          <w:rFonts w:ascii="Arial" w:hAnsi="Arial" w:cs="Arial"/>
          <w:color w:val="000000" w:themeColor="text1"/>
        </w:rPr>
        <w:t>:</w:t>
      </w:r>
      <w:r w:rsidRPr="009F070F">
        <w:rPr>
          <w:rFonts w:ascii="Arial" w:hAnsi="Arial" w:cs="Arial"/>
          <w:color w:val="000000" w:themeColor="text1"/>
        </w:rPr>
        <w:t>一般公共预算拨款</w:t>
      </w:r>
      <w:r w:rsidR="00AF067C" w:rsidRPr="009F070F">
        <w:rPr>
          <w:rFonts w:ascii="Arial" w:hAnsi="Arial" w:cs="Arial" w:hint="eastAsia"/>
          <w:color w:val="000000" w:themeColor="text1"/>
        </w:rPr>
        <w:t>120.86</w:t>
      </w:r>
      <w:r w:rsidRPr="009F070F">
        <w:rPr>
          <w:rFonts w:ascii="Arial" w:hAnsi="Arial" w:cs="Arial"/>
          <w:color w:val="000000" w:themeColor="text1"/>
        </w:rPr>
        <w:t>万元</w:t>
      </w:r>
      <w:r w:rsidRPr="009F070F">
        <w:rPr>
          <w:rFonts w:ascii="Arial" w:hAnsi="Arial" w:cs="Arial"/>
          <w:color w:val="000000" w:themeColor="text1"/>
        </w:rPr>
        <w:t>,</w:t>
      </w:r>
      <w:r w:rsidRPr="009F070F">
        <w:rPr>
          <w:rFonts w:ascii="Arial" w:hAnsi="Arial" w:cs="Arial"/>
          <w:color w:val="000000" w:themeColor="text1"/>
        </w:rPr>
        <w:t>占收入总预算</w:t>
      </w:r>
      <w:r w:rsidR="00C36EE5" w:rsidRPr="009F070F">
        <w:rPr>
          <w:rFonts w:ascii="Arial" w:hAnsi="Arial" w:cs="Arial" w:hint="eastAsia"/>
          <w:color w:val="000000" w:themeColor="text1"/>
        </w:rPr>
        <w:t>100</w:t>
      </w:r>
      <w:r w:rsidRPr="009F070F">
        <w:rPr>
          <w:rFonts w:ascii="Arial" w:hAnsi="Arial" w:cs="Arial"/>
          <w:color w:val="000000" w:themeColor="text1"/>
        </w:rPr>
        <w:t> </w:t>
      </w:r>
      <w:r w:rsidRPr="009F070F">
        <w:rPr>
          <w:rFonts w:ascii="Arial" w:hAnsi="Arial" w:cs="Arial"/>
          <w:color w:val="000000" w:themeColor="text1"/>
        </w:rPr>
        <w:t>%,</w:t>
      </w:r>
      <w:r w:rsidRPr="009F070F">
        <w:rPr>
          <w:rFonts w:ascii="Arial" w:hAnsi="Arial" w:cs="Arial"/>
          <w:color w:val="000000" w:themeColor="text1"/>
        </w:rPr>
        <w:t>同比增加</w:t>
      </w:r>
      <w:r w:rsidR="00AF067C" w:rsidRPr="009F070F">
        <w:rPr>
          <w:rFonts w:ascii="Arial" w:hAnsi="Arial" w:cs="Arial" w:hint="eastAsia"/>
          <w:color w:val="000000" w:themeColor="text1"/>
        </w:rPr>
        <w:t>7.41</w:t>
      </w:r>
      <w:r w:rsidRPr="009F070F">
        <w:rPr>
          <w:rFonts w:ascii="Arial" w:hAnsi="Arial" w:cs="Arial"/>
          <w:color w:val="000000" w:themeColor="text1"/>
        </w:rPr>
        <w:t>万元</w:t>
      </w:r>
      <w:r w:rsidRPr="009F070F">
        <w:rPr>
          <w:rFonts w:ascii="Arial" w:hAnsi="Arial" w:cs="Arial"/>
          <w:color w:val="000000" w:themeColor="text1"/>
        </w:rPr>
        <w:t>,</w:t>
      </w:r>
      <w:r w:rsidRPr="009F070F">
        <w:rPr>
          <w:rFonts w:ascii="Arial" w:hAnsi="Arial" w:cs="Arial"/>
          <w:color w:val="000000" w:themeColor="text1"/>
        </w:rPr>
        <w:t>增长</w:t>
      </w:r>
      <w:r w:rsidR="00AF067C" w:rsidRPr="009F070F">
        <w:rPr>
          <w:rFonts w:ascii="Arial" w:hAnsi="Arial" w:cs="Arial" w:hint="eastAsia"/>
          <w:color w:val="000000" w:themeColor="text1"/>
        </w:rPr>
        <w:t>6.13</w:t>
      </w:r>
      <w:r w:rsidR="00C36EE5" w:rsidRPr="009F070F">
        <w:rPr>
          <w:rFonts w:ascii="Arial" w:hAnsi="Arial" w:cs="Arial"/>
          <w:color w:val="000000" w:themeColor="text1"/>
        </w:rPr>
        <w:t>%</w:t>
      </w:r>
      <w:r w:rsidR="00C36EE5" w:rsidRPr="009F070F">
        <w:rPr>
          <w:rFonts w:ascii="Arial" w:hAnsi="Arial" w:cs="Arial" w:hint="eastAsia"/>
          <w:color w:val="000000" w:themeColor="text1"/>
        </w:rPr>
        <w:t>。</w:t>
      </w:r>
      <w:r w:rsidR="00AF067C" w:rsidRPr="009F070F">
        <w:rPr>
          <w:rFonts w:ascii="Arial" w:hAnsi="Arial" w:cs="Arial" w:hint="eastAsia"/>
          <w:color w:val="000000" w:themeColor="text1"/>
        </w:rPr>
        <w:t>财政</w:t>
      </w:r>
      <w:r w:rsidRPr="009F070F">
        <w:rPr>
          <w:rFonts w:ascii="Arial" w:hAnsi="Arial" w:cs="Arial"/>
          <w:color w:val="000000" w:themeColor="text1"/>
        </w:rPr>
        <w:t>上年结转结余</w:t>
      </w:r>
      <w:r w:rsidR="00C36EE5" w:rsidRPr="009F070F">
        <w:rPr>
          <w:rFonts w:ascii="Arial" w:hAnsi="Arial" w:cs="Arial" w:hint="eastAsia"/>
          <w:color w:val="000000" w:themeColor="text1"/>
        </w:rPr>
        <w:t>0.07</w:t>
      </w:r>
      <w:r w:rsidRPr="009F070F">
        <w:rPr>
          <w:rFonts w:ascii="Arial" w:hAnsi="Arial" w:cs="Arial"/>
          <w:color w:val="000000" w:themeColor="text1"/>
        </w:rPr>
        <w:t>  </w:t>
      </w:r>
      <w:r w:rsidRPr="009F070F">
        <w:rPr>
          <w:rFonts w:ascii="Arial" w:hAnsi="Arial" w:cs="Arial"/>
          <w:color w:val="000000" w:themeColor="text1"/>
        </w:rPr>
        <w:t>万元。</w:t>
      </w:r>
    </w:p>
    <w:p w:rsidR="00C36EE5" w:rsidRPr="009F070F"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9F070F">
        <w:rPr>
          <w:rFonts w:ascii="Arial" w:hAnsi="Arial" w:cs="Arial"/>
          <w:color w:val="000000" w:themeColor="text1"/>
        </w:rPr>
        <w:t>收入预算总体增加的主要原因</w:t>
      </w:r>
      <w:r w:rsidR="00C36EE5" w:rsidRPr="009F070F">
        <w:rPr>
          <w:rFonts w:ascii="Arial" w:hAnsi="Arial" w:cs="Arial" w:hint="eastAsia"/>
          <w:color w:val="000000" w:themeColor="text1"/>
        </w:rPr>
        <w:t>是职工的工资的增加，</w:t>
      </w:r>
      <w:r w:rsidR="00897E8A">
        <w:rPr>
          <w:rFonts w:ascii="Arial" w:hAnsi="Arial" w:cs="Arial" w:hint="eastAsia"/>
          <w:color w:val="000000" w:themeColor="text1"/>
        </w:rPr>
        <w:t>五险两金</w:t>
      </w:r>
      <w:r w:rsidR="00C36EE5" w:rsidRPr="009F070F">
        <w:rPr>
          <w:rFonts w:ascii="Arial" w:hAnsi="Arial" w:cs="Arial" w:hint="eastAsia"/>
          <w:color w:val="000000" w:themeColor="text1"/>
        </w:rPr>
        <w:t>也相应增加。</w:t>
      </w:r>
    </w:p>
    <w:p w:rsidR="00035730" w:rsidRPr="009F070F"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9F070F">
        <w:rPr>
          <w:rFonts w:ascii="Arial" w:hAnsi="Arial" w:cs="Arial"/>
          <w:color w:val="000000" w:themeColor="text1"/>
        </w:rPr>
        <w:t>(</w:t>
      </w:r>
      <w:r w:rsidRPr="009F070F">
        <w:rPr>
          <w:rFonts w:ascii="Arial" w:hAnsi="Arial" w:cs="Arial"/>
          <w:color w:val="000000" w:themeColor="text1"/>
        </w:rPr>
        <w:t>二</w:t>
      </w:r>
      <w:r w:rsidRPr="009F070F">
        <w:rPr>
          <w:rFonts w:ascii="Arial" w:hAnsi="Arial" w:cs="Arial"/>
          <w:color w:val="000000" w:themeColor="text1"/>
        </w:rPr>
        <w:t>)</w:t>
      </w:r>
      <w:r w:rsidRPr="009F070F">
        <w:rPr>
          <w:rFonts w:ascii="Arial" w:hAnsi="Arial" w:cs="Arial"/>
          <w:color w:val="000000" w:themeColor="text1"/>
        </w:rPr>
        <w:t>支出预算说明</w:t>
      </w:r>
    </w:p>
    <w:p w:rsidR="00035730" w:rsidRPr="009F070F" w:rsidRDefault="001B6DDB" w:rsidP="00897E8A">
      <w:pPr>
        <w:pStyle w:val="a3"/>
        <w:widowControl/>
        <w:spacing w:before="150" w:beforeAutospacing="0" w:after="150" w:afterAutospacing="0" w:line="500" w:lineRule="exact"/>
        <w:ind w:firstLineChars="200" w:firstLine="480"/>
        <w:rPr>
          <w:rFonts w:ascii="Arial" w:hAnsi="Arial" w:cs="Arial"/>
          <w:color w:val="000000" w:themeColor="text1"/>
        </w:rPr>
      </w:pPr>
      <w:r w:rsidRPr="009F070F">
        <w:rPr>
          <w:rFonts w:ascii="Arial" w:hAnsi="Arial" w:cs="Arial"/>
          <w:color w:val="000000" w:themeColor="text1"/>
        </w:rPr>
        <w:t>2023</w:t>
      </w:r>
      <w:r w:rsidRPr="009F070F">
        <w:rPr>
          <w:rFonts w:ascii="Arial" w:hAnsi="Arial" w:cs="Arial"/>
          <w:color w:val="000000" w:themeColor="text1"/>
        </w:rPr>
        <w:t>年支出总预算</w:t>
      </w:r>
      <w:r w:rsidR="00AF067C" w:rsidRPr="009F070F">
        <w:rPr>
          <w:rFonts w:ascii="Arial" w:hAnsi="Arial" w:cs="Arial" w:hint="eastAsia"/>
          <w:color w:val="000000" w:themeColor="text1"/>
        </w:rPr>
        <w:t>120.86</w:t>
      </w:r>
      <w:r w:rsidRPr="009F070F">
        <w:rPr>
          <w:rFonts w:ascii="Arial" w:hAnsi="Arial" w:cs="Arial"/>
          <w:color w:val="000000" w:themeColor="text1"/>
        </w:rPr>
        <w:t>万元</w:t>
      </w:r>
      <w:r w:rsidRPr="009F070F">
        <w:rPr>
          <w:rFonts w:ascii="Arial" w:hAnsi="Arial" w:cs="Arial"/>
          <w:color w:val="000000" w:themeColor="text1"/>
        </w:rPr>
        <w:t>,</w:t>
      </w:r>
      <w:r w:rsidRPr="009F070F">
        <w:rPr>
          <w:rFonts w:ascii="Arial" w:hAnsi="Arial" w:cs="Arial"/>
          <w:color w:val="000000" w:themeColor="text1"/>
        </w:rPr>
        <w:t>同比增加</w:t>
      </w:r>
      <w:r w:rsidR="00AF067C" w:rsidRPr="009F070F">
        <w:rPr>
          <w:rFonts w:ascii="Arial" w:hAnsi="Arial" w:cs="Arial" w:hint="eastAsia"/>
          <w:color w:val="000000" w:themeColor="text1"/>
        </w:rPr>
        <w:t>7.41</w:t>
      </w:r>
      <w:r w:rsidRPr="009F070F">
        <w:rPr>
          <w:rFonts w:ascii="Arial" w:hAnsi="Arial" w:cs="Arial"/>
          <w:color w:val="000000" w:themeColor="text1"/>
        </w:rPr>
        <w:t>万元</w:t>
      </w:r>
      <w:r w:rsidRPr="009F070F">
        <w:rPr>
          <w:rFonts w:ascii="Arial" w:hAnsi="Arial" w:cs="Arial"/>
          <w:color w:val="000000" w:themeColor="text1"/>
        </w:rPr>
        <w:t>,</w:t>
      </w:r>
      <w:r w:rsidRPr="009F070F">
        <w:rPr>
          <w:rFonts w:ascii="Arial" w:hAnsi="Arial" w:cs="Arial"/>
          <w:color w:val="000000" w:themeColor="text1"/>
        </w:rPr>
        <w:t>增长</w:t>
      </w:r>
      <w:r w:rsidR="00AF067C" w:rsidRPr="009F070F">
        <w:rPr>
          <w:rFonts w:ascii="Arial" w:hAnsi="Arial" w:cs="Arial" w:hint="eastAsia"/>
          <w:color w:val="000000" w:themeColor="text1"/>
        </w:rPr>
        <w:t>6.13</w:t>
      </w:r>
      <w:r w:rsidRPr="009F070F">
        <w:rPr>
          <w:rFonts w:ascii="Arial" w:hAnsi="Arial" w:cs="Arial"/>
          <w:color w:val="000000" w:themeColor="text1"/>
        </w:rPr>
        <w:t>%</w:t>
      </w:r>
      <w:r w:rsidRPr="009F070F">
        <w:rPr>
          <w:rFonts w:ascii="Arial" w:hAnsi="Arial" w:cs="Arial"/>
          <w:color w:val="000000" w:themeColor="text1"/>
        </w:rPr>
        <w:t>。</w:t>
      </w:r>
    </w:p>
    <w:p w:rsidR="00035730" w:rsidRPr="009F070F" w:rsidRDefault="001B6DDB" w:rsidP="00897E8A">
      <w:pPr>
        <w:pStyle w:val="a3"/>
        <w:widowControl/>
        <w:spacing w:before="150" w:beforeAutospacing="0" w:after="150" w:afterAutospacing="0" w:line="500" w:lineRule="exact"/>
        <w:ind w:firstLineChars="200" w:firstLine="480"/>
        <w:rPr>
          <w:rFonts w:ascii="Arial" w:hAnsi="Arial" w:cs="Arial"/>
          <w:color w:val="000000" w:themeColor="text1"/>
        </w:rPr>
      </w:pPr>
      <w:r w:rsidRPr="009F070F">
        <w:rPr>
          <w:rFonts w:ascii="Arial" w:hAnsi="Arial" w:cs="Arial"/>
          <w:color w:val="000000" w:themeColor="text1"/>
        </w:rPr>
        <w:t>1</w:t>
      </w:r>
      <w:r w:rsidRPr="009F070F">
        <w:rPr>
          <w:rFonts w:ascii="Arial" w:hAnsi="Arial" w:cs="Arial"/>
          <w:color w:val="000000" w:themeColor="text1"/>
        </w:rPr>
        <w:t>、按支出功能分类科目划分</w:t>
      </w:r>
      <w:r w:rsidRPr="009F070F">
        <w:rPr>
          <w:rFonts w:ascii="Arial" w:hAnsi="Arial" w:cs="Arial"/>
          <w:color w:val="000000" w:themeColor="text1"/>
        </w:rPr>
        <w:t>,</w:t>
      </w:r>
      <w:r w:rsidRPr="009F070F">
        <w:rPr>
          <w:rFonts w:ascii="Arial" w:hAnsi="Arial" w:cs="Arial"/>
          <w:color w:val="000000" w:themeColor="text1"/>
        </w:rPr>
        <w:t>共分为</w:t>
      </w:r>
      <w:r w:rsidR="00CB2701" w:rsidRPr="009F070F">
        <w:rPr>
          <w:rFonts w:ascii="Arial" w:hAnsi="Arial" w:cs="Arial" w:hint="eastAsia"/>
          <w:color w:val="000000" w:themeColor="text1"/>
        </w:rPr>
        <w:t>6</w:t>
      </w:r>
      <w:r w:rsidRPr="009F070F">
        <w:rPr>
          <w:rFonts w:ascii="Arial" w:hAnsi="Arial" w:cs="Arial"/>
          <w:color w:val="000000" w:themeColor="text1"/>
        </w:rPr>
        <w:t>类</w:t>
      </w:r>
      <w:r w:rsidRPr="009F070F">
        <w:rPr>
          <w:rFonts w:ascii="Arial" w:hAnsi="Arial" w:cs="Arial"/>
          <w:color w:val="000000" w:themeColor="text1"/>
        </w:rPr>
        <w:t>,</w:t>
      </w:r>
      <w:r w:rsidRPr="009F070F">
        <w:rPr>
          <w:rFonts w:ascii="Arial" w:hAnsi="Arial" w:cs="Arial"/>
          <w:color w:val="000000" w:themeColor="text1"/>
        </w:rPr>
        <w:t>其中</w:t>
      </w:r>
      <w:r w:rsidRPr="009F070F">
        <w:rPr>
          <w:rFonts w:ascii="Arial" w:hAnsi="Arial" w:cs="Arial"/>
          <w:color w:val="000000" w:themeColor="text1"/>
        </w:rPr>
        <w:t xml:space="preserve">: </w:t>
      </w:r>
    </w:p>
    <w:p w:rsidR="00035730" w:rsidRPr="009F070F" w:rsidRDefault="001B6DDB" w:rsidP="00897E8A">
      <w:pPr>
        <w:pStyle w:val="a3"/>
        <w:widowControl/>
        <w:spacing w:before="150" w:beforeAutospacing="0" w:after="150" w:afterAutospacing="0" w:line="500" w:lineRule="exact"/>
        <w:ind w:firstLineChars="200" w:firstLine="480"/>
        <w:rPr>
          <w:rFonts w:ascii="Arial" w:hAnsi="Arial" w:cs="Arial"/>
          <w:color w:val="000000" w:themeColor="text1"/>
        </w:rPr>
      </w:pPr>
      <w:r w:rsidRPr="009F070F">
        <w:rPr>
          <w:rFonts w:ascii="Arial" w:hAnsi="Arial" w:cs="Arial"/>
          <w:color w:val="000000" w:themeColor="text1"/>
        </w:rPr>
        <w:t>(1)</w:t>
      </w:r>
      <w:r w:rsidR="00AF067C" w:rsidRPr="009F070F">
        <w:rPr>
          <w:rFonts w:ascii="Arial" w:hAnsi="Arial" w:cs="Arial" w:hint="eastAsia"/>
          <w:color w:val="000000" w:themeColor="text1"/>
        </w:rPr>
        <w:t>行政运行</w:t>
      </w:r>
      <w:r w:rsidRPr="009F070F">
        <w:rPr>
          <w:rFonts w:ascii="Arial" w:hAnsi="Arial" w:cs="Arial"/>
          <w:color w:val="000000" w:themeColor="text1"/>
        </w:rPr>
        <w:t>支出</w:t>
      </w:r>
      <w:r w:rsidR="00AF067C" w:rsidRPr="009F070F">
        <w:rPr>
          <w:rFonts w:ascii="Arial" w:hAnsi="Arial" w:cs="Arial" w:hint="eastAsia"/>
          <w:color w:val="000000" w:themeColor="text1"/>
        </w:rPr>
        <w:t>78.35</w:t>
      </w:r>
      <w:r w:rsidRPr="009F070F">
        <w:rPr>
          <w:rFonts w:ascii="Arial" w:hAnsi="Arial" w:cs="Arial"/>
          <w:color w:val="000000" w:themeColor="text1"/>
        </w:rPr>
        <w:t>万元</w:t>
      </w:r>
      <w:r w:rsidRPr="009F070F">
        <w:rPr>
          <w:rFonts w:ascii="Arial" w:hAnsi="Arial" w:cs="Arial"/>
          <w:color w:val="000000" w:themeColor="text1"/>
        </w:rPr>
        <w:t>,</w:t>
      </w:r>
      <w:r w:rsidRPr="009F070F">
        <w:rPr>
          <w:rFonts w:ascii="Arial" w:hAnsi="Arial" w:cs="Arial"/>
          <w:color w:val="000000" w:themeColor="text1"/>
        </w:rPr>
        <w:t>占支出总预算</w:t>
      </w:r>
      <w:r w:rsidR="00E01056" w:rsidRPr="009F070F">
        <w:rPr>
          <w:rFonts w:ascii="Arial" w:hAnsi="Arial" w:cs="Arial" w:hint="eastAsia"/>
          <w:color w:val="000000" w:themeColor="text1"/>
        </w:rPr>
        <w:t>64.83</w:t>
      </w:r>
      <w:r w:rsidRPr="009F070F">
        <w:rPr>
          <w:rFonts w:ascii="Arial" w:hAnsi="Arial" w:cs="Arial"/>
          <w:color w:val="000000" w:themeColor="text1"/>
        </w:rPr>
        <w:t xml:space="preserve"> %,</w:t>
      </w:r>
      <w:r w:rsidRPr="009F070F">
        <w:rPr>
          <w:rFonts w:ascii="Arial" w:hAnsi="Arial" w:cs="Arial"/>
          <w:color w:val="000000" w:themeColor="text1"/>
        </w:rPr>
        <w:t>同比增加</w:t>
      </w:r>
      <w:r w:rsidR="00AF067C" w:rsidRPr="009F070F">
        <w:rPr>
          <w:rFonts w:ascii="Arial" w:hAnsi="Arial" w:cs="Arial" w:hint="eastAsia"/>
          <w:color w:val="000000" w:themeColor="text1"/>
        </w:rPr>
        <w:t>5.04</w:t>
      </w:r>
      <w:r w:rsidRPr="009F070F">
        <w:rPr>
          <w:rFonts w:ascii="Arial" w:hAnsi="Arial" w:cs="Arial"/>
          <w:color w:val="000000" w:themeColor="text1"/>
        </w:rPr>
        <w:t>万元</w:t>
      </w:r>
      <w:r w:rsidRPr="009F070F">
        <w:rPr>
          <w:rFonts w:ascii="Arial" w:hAnsi="Arial" w:cs="Arial"/>
          <w:color w:val="000000" w:themeColor="text1"/>
        </w:rPr>
        <w:t>,</w:t>
      </w:r>
      <w:r w:rsidRPr="009F070F">
        <w:rPr>
          <w:rFonts w:ascii="Arial" w:hAnsi="Arial" w:cs="Arial"/>
          <w:color w:val="000000" w:themeColor="text1"/>
        </w:rPr>
        <w:t>增长</w:t>
      </w:r>
      <w:r w:rsidR="00AF067C" w:rsidRPr="009F070F">
        <w:rPr>
          <w:rFonts w:ascii="Arial" w:hAnsi="Arial" w:cs="Arial" w:hint="eastAsia"/>
          <w:color w:val="000000" w:themeColor="text1"/>
        </w:rPr>
        <w:t>6.43</w:t>
      </w:r>
      <w:r w:rsidRPr="009F070F">
        <w:rPr>
          <w:rFonts w:ascii="Arial" w:hAnsi="Arial" w:cs="Arial"/>
          <w:color w:val="000000" w:themeColor="text1"/>
        </w:rPr>
        <w:t>%;</w:t>
      </w:r>
    </w:p>
    <w:p w:rsidR="00AF067C" w:rsidRPr="009F070F" w:rsidRDefault="00AF067C" w:rsidP="00897E8A">
      <w:pPr>
        <w:pStyle w:val="a3"/>
        <w:widowControl/>
        <w:spacing w:before="150" w:beforeAutospacing="0" w:after="150" w:afterAutospacing="0" w:line="500" w:lineRule="exact"/>
        <w:ind w:firstLineChars="150" w:firstLine="360"/>
        <w:rPr>
          <w:rFonts w:ascii="Arial" w:hAnsi="Arial" w:cs="Arial"/>
          <w:color w:val="000000" w:themeColor="text1"/>
        </w:rPr>
      </w:pPr>
      <w:r w:rsidRPr="009F070F">
        <w:rPr>
          <w:rFonts w:ascii="Arial" w:hAnsi="Arial" w:cs="Arial" w:hint="eastAsia"/>
          <w:color w:val="000000" w:themeColor="text1"/>
        </w:rPr>
        <w:t>（</w:t>
      </w:r>
      <w:r w:rsidRPr="009F070F">
        <w:rPr>
          <w:rFonts w:ascii="Arial" w:hAnsi="Arial" w:cs="Arial" w:hint="eastAsia"/>
          <w:color w:val="000000" w:themeColor="text1"/>
        </w:rPr>
        <w:t>2</w:t>
      </w:r>
      <w:r w:rsidRPr="009F070F">
        <w:rPr>
          <w:rFonts w:ascii="Arial" w:hAnsi="Arial" w:cs="Arial" w:hint="eastAsia"/>
          <w:color w:val="000000" w:themeColor="text1"/>
        </w:rPr>
        <w:t>）一般行政管理事务</w:t>
      </w:r>
      <w:r w:rsidRPr="009F070F">
        <w:rPr>
          <w:rFonts w:ascii="Arial" w:hAnsi="Arial" w:cs="Arial" w:hint="eastAsia"/>
          <w:color w:val="000000" w:themeColor="text1"/>
        </w:rPr>
        <w:t>1.20</w:t>
      </w:r>
      <w:r w:rsidRPr="009F070F">
        <w:rPr>
          <w:rFonts w:ascii="Arial" w:hAnsi="Arial" w:cs="Arial" w:hint="eastAsia"/>
          <w:color w:val="000000" w:themeColor="text1"/>
        </w:rPr>
        <w:t>，</w:t>
      </w:r>
      <w:r w:rsidRPr="009F070F">
        <w:rPr>
          <w:rFonts w:ascii="Arial" w:hAnsi="Arial" w:cs="Arial"/>
          <w:color w:val="000000" w:themeColor="text1"/>
        </w:rPr>
        <w:t>占支出总预算</w:t>
      </w:r>
      <w:r w:rsidRPr="009F070F">
        <w:rPr>
          <w:rFonts w:ascii="Arial" w:hAnsi="Arial" w:cs="Arial" w:hint="eastAsia"/>
          <w:color w:val="000000" w:themeColor="text1"/>
        </w:rPr>
        <w:t>0.10</w:t>
      </w:r>
      <w:r w:rsidRPr="009F070F">
        <w:rPr>
          <w:rFonts w:ascii="Arial" w:hAnsi="Arial" w:cs="Arial"/>
          <w:color w:val="000000" w:themeColor="text1"/>
        </w:rPr>
        <w:t xml:space="preserve"> %,</w:t>
      </w:r>
      <w:r w:rsidRPr="009F070F">
        <w:rPr>
          <w:rFonts w:ascii="Arial" w:hAnsi="Arial" w:cs="Arial"/>
          <w:color w:val="000000" w:themeColor="text1"/>
        </w:rPr>
        <w:t>同比</w:t>
      </w:r>
      <w:r w:rsidRPr="009F070F">
        <w:rPr>
          <w:rFonts w:ascii="Arial" w:hAnsi="Arial" w:cs="Arial" w:hint="eastAsia"/>
          <w:color w:val="000000" w:themeColor="text1"/>
        </w:rPr>
        <w:t>无</w:t>
      </w:r>
      <w:r w:rsidRPr="009F070F">
        <w:rPr>
          <w:rFonts w:ascii="Arial" w:hAnsi="Arial" w:cs="Arial"/>
          <w:color w:val="000000" w:themeColor="text1"/>
        </w:rPr>
        <w:t>增减</w:t>
      </w:r>
      <w:r w:rsidR="00E01056" w:rsidRPr="009F070F">
        <w:rPr>
          <w:rFonts w:ascii="Arial" w:hAnsi="Arial" w:cs="Arial" w:hint="eastAsia"/>
          <w:color w:val="000000" w:themeColor="text1"/>
        </w:rPr>
        <w:t>；</w:t>
      </w:r>
    </w:p>
    <w:p w:rsidR="00E01056" w:rsidRPr="009F070F" w:rsidRDefault="00E01056" w:rsidP="00897E8A">
      <w:pPr>
        <w:pStyle w:val="a3"/>
        <w:widowControl/>
        <w:spacing w:before="150" w:beforeAutospacing="0" w:after="150" w:afterAutospacing="0" w:line="500" w:lineRule="exact"/>
        <w:ind w:firstLineChars="150" w:firstLine="360"/>
        <w:rPr>
          <w:rFonts w:ascii="Arial" w:hAnsi="Arial" w:cs="Arial"/>
          <w:color w:val="000000" w:themeColor="text1"/>
        </w:rPr>
      </w:pPr>
      <w:r w:rsidRPr="009F070F">
        <w:rPr>
          <w:rFonts w:ascii="Arial" w:hAnsi="Arial" w:cs="Arial" w:hint="eastAsia"/>
          <w:color w:val="000000" w:themeColor="text1"/>
        </w:rPr>
        <w:lastRenderedPageBreak/>
        <w:t>（</w:t>
      </w:r>
      <w:r w:rsidRPr="009F070F">
        <w:rPr>
          <w:rFonts w:ascii="Arial" w:hAnsi="Arial" w:cs="Arial" w:hint="eastAsia"/>
          <w:color w:val="000000" w:themeColor="text1"/>
        </w:rPr>
        <w:t>3</w:t>
      </w:r>
      <w:r w:rsidRPr="009F070F">
        <w:rPr>
          <w:rFonts w:ascii="Arial" w:hAnsi="Arial" w:cs="Arial" w:hint="eastAsia"/>
          <w:color w:val="000000" w:themeColor="text1"/>
        </w:rPr>
        <w:t>）文物保护</w:t>
      </w:r>
      <w:r w:rsidRPr="009F070F">
        <w:rPr>
          <w:rFonts w:ascii="Arial" w:hAnsi="Arial" w:cs="Arial" w:hint="eastAsia"/>
          <w:color w:val="000000" w:themeColor="text1"/>
        </w:rPr>
        <w:t>7.20</w:t>
      </w:r>
      <w:r w:rsidRPr="009F070F">
        <w:rPr>
          <w:rFonts w:ascii="Arial" w:hAnsi="Arial" w:cs="Arial" w:hint="eastAsia"/>
          <w:color w:val="000000" w:themeColor="text1"/>
        </w:rPr>
        <w:t>万元，</w:t>
      </w:r>
      <w:r w:rsidRPr="009F070F">
        <w:rPr>
          <w:rFonts w:ascii="Arial" w:hAnsi="Arial" w:cs="Arial"/>
          <w:color w:val="000000" w:themeColor="text1"/>
        </w:rPr>
        <w:t>占支出总预算</w:t>
      </w:r>
      <w:r w:rsidRPr="009F070F">
        <w:rPr>
          <w:rFonts w:ascii="Arial" w:hAnsi="Arial" w:cs="Arial"/>
          <w:color w:val="000000" w:themeColor="text1"/>
        </w:rPr>
        <w:t> </w:t>
      </w:r>
      <w:r w:rsidRPr="009F070F">
        <w:rPr>
          <w:rFonts w:ascii="Arial" w:hAnsi="Arial" w:cs="Arial" w:hint="eastAsia"/>
          <w:color w:val="000000" w:themeColor="text1"/>
        </w:rPr>
        <w:t>5.96</w:t>
      </w:r>
      <w:r w:rsidRPr="009F070F">
        <w:rPr>
          <w:rFonts w:ascii="Arial" w:hAnsi="Arial" w:cs="Arial"/>
          <w:color w:val="000000" w:themeColor="text1"/>
        </w:rPr>
        <w:t>  %,</w:t>
      </w:r>
      <w:r w:rsidRPr="009F070F">
        <w:rPr>
          <w:rFonts w:ascii="Arial" w:hAnsi="Arial" w:cs="Arial"/>
          <w:color w:val="000000" w:themeColor="text1"/>
        </w:rPr>
        <w:t>同比</w:t>
      </w:r>
      <w:r w:rsidRPr="009F070F">
        <w:rPr>
          <w:rFonts w:ascii="Arial" w:hAnsi="Arial" w:cs="Arial" w:hint="eastAsia"/>
          <w:color w:val="000000" w:themeColor="text1"/>
        </w:rPr>
        <w:t>无</w:t>
      </w:r>
      <w:r w:rsidRPr="009F070F">
        <w:rPr>
          <w:rFonts w:ascii="Arial" w:hAnsi="Arial" w:cs="Arial"/>
          <w:color w:val="000000" w:themeColor="text1"/>
        </w:rPr>
        <w:t>增减</w:t>
      </w:r>
      <w:r w:rsidRPr="009F070F">
        <w:rPr>
          <w:rFonts w:ascii="Arial" w:hAnsi="Arial" w:cs="Arial" w:hint="eastAsia"/>
          <w:color w:val="000000" w:themeColor="text1"/>
        </w:rPr>
        <w:t>；</w:t>
      </w:r>
    </w:p>
    <w:p w:rsidR="00035730" w:rsidRPr="009F070F" w:rsidRDefault="00CB2701" w:rsidP="00897E8A">
      <w:pPr>
        <w:pStyle w:val="a3"/>
        <w:widowControl/>
        <w:spacing w:before="150" w:beforeAutospacing="0" w:after="150" w:afterAutospacing="0" w:line="500" w:lineRule="exact"/>
        <w:ind w:firstLineChars="150" w:firstLine="360"/>
        <w:rPr>
          <w:rFonts w:ascii="Arial" w:hAnsi="Arial" w:cs="Arial"/>
          <w:color w:val="000000" w:themeColor="text1"/>
        </w:rPr>
      </w:pPr>
      <w:r w:rsidRPr="009F070F">
        <w:rPr>
          <w:rFonts w:ascii="Arial" w:hAnsi="Arial" w:cs="Arial" w:hint="eastAsia"/>
          <w:color w:val="000000" w:themeColor="text1"/>
        </w:rPr>
        <w:t>（</w:t>
      </w:r>
      <w:r w:rsidRPr="009F070F">
        <w:rPr>
          <w:rFonts w:ascii="Arial" w:hAnsi="Arial" w:cs="Arial" w:hint="eastAsia"/>
          <w:color w:val="000000" w:themeColor="text1"/>
        </w:rPr>
        <w:t>4</w:t>
      </w:r>
      <w:r w:rsidRPr="009F070F">
        <w:rPr>
          <w:rFonts w:ascii="Arial" w:hAnsi="Arial" w:cs="Arial" w:hint="eastAsia"/>
          <w:color w:val="000000" w:themeColor="text1"/>
        </w:rPr>
        <w:t>）</w:t>
      </w:r>
      <w:r w:rsidR="001B6DDB" w:rsidRPr="009F070F">
        <w:rPr>
          <w:rFonts w:ascii="Arial" w:hAnsi="Arial" w:cs="Arial"/>
          <w:color w:val="000000" w:themeColor="text1"/>
        </w:rPr>
        <w:t>社会保障和就业</w:t>
      </w:r>
      <w:r w:rsidR="001B6DDB" w:rsidRPr="009F070F">
        <w:rPr>
          <w:rFonts w:ascii="Arial" w:hAnsi="Arial" w:cs="Arial" w:hint="eastAsia"/>
          <w:color w:val="000000" w:themeColor="text1"/>
        </w:rPr>
        <w:t>18.25</w:t>
      </w:r>
      <w:r w:rsidR="001B6DDB" w:rsidRPr="009F070F">
        <w:rPr>
          <w:rFonts w:ascii="Arial" w:hAnsi="Arial" w:cs="Arial"/>
          <w:color w:val="000000" w:themeColor="text1"/>
        </w:rPr>
        <w:t>万元</w:t>
      </w:r>
      <w:r w:rsidR="001B6DDB" w:rsidRPr="009F070F">
        <w:rPr>
          <w:rFonts w:ascii="Arial" w:hAnsi="Arial" w:cs="Arial"/>
          <w:color w:val="000000" w:themeColor="text1"/>
        </w:rPr>
        <w:t>,</w:t>
      </w:r>
      <w:r w:rsidR="001B6DDB" w:rsidRPr="009F070F">
        <w:rPr>
          <w:rFonts w:ascii="Arial" w:hAnsi="Arial" w:cs="Arial"/>
          <w:color w:val="000000" w:themeColor="text1"/>
        </w:rPr>
        <w:t>占支出总预算</w:t>
      </w:r>
      <w:r w:rsidR="00E01056" w:rsidRPr="009F070F">
        <w:rPr>
          <w:rFonts w:ascii="Arial" w:hAnsi="Arial" w:cs="Arial" w:hint="eastAsia"/>
          <w:color w:val="000000" w:themeColor="text1"/>
        </w:rPr>
        <w:t>15.10</w:t>
      </w:r>
      <w:r w:rsidR="001B6DDB" w:rsidRPr="009F070F">
        <w:rPr>
          <w:rFonts w:ascii="Arial" w:hAnsi="Arial" w:cs="Arial"/>
          <w:color w:val="000000" w:themeColor="text1"/>
        </w:rPr>
        <w:t xml:space="preserve"> %,</w:t>
      </w:r>
      <w:r w:rsidR="001B6DDB" w:rsidRPr="009F070F">
        <w:rPr>
          <w:rFonts w:ascii="Arial" w:hAnsi="Arial" w:cs="Arial"/>
          <w:color w:val="000000" w:themeColor="text1"/>
        </w:rPr>
        <w:t>同比增加</w:t>
      </w:r>
      <w:r w:rsidR="00E01056" w:rsidRPr="009F070F">
        <w:rPr>
          <w:rFonts w:ascii="Arial" w:hAnsi="Arial" w:cs="Arial" w:hint="eastAsia"/>
          <w:color w:val="000000" w:themeColor="text1"/>
        </w:rPr>
        <w:t>1.23</w:t>
      </w:r>
      <w:r w:rsidR="001B6DDB" w:rsidRPr="009F070F">
        <w:rPr>
          <w:rFonts w:ascii="Arial" w:hAnsi="Arial" w:cs="Arial"/>
          <w:color w:val="000000" w:themeColor="text1"/>
        </w:rPr>
        <w:t>万元</w:t>
      </w:r>
      <w:r w:rsidR="001B6DDB" w:rsidRPr="009F070F">
        <w:rPr>
          <w:rFonts w:ascii="Arial" w:hAnsi="Arial" w:cs="Arial"/>
          <w:color w:val="000000" w:themeColor="text1"/>
        </w:rPr>
        <w:t>,</w:t>
      </w:r>
      <w:r w:rsidR="001B6DDB" w:rsidRPr="009F070F">
        <w:rPr>
          <w:rFonts w:ascii="Arial" w:hAnsi="Arial" w:cs="Arial"/>
          <w:color w:val="000000" w:themeColor="text1"/>
        </w:rPr>
        <w:t>增长</w:t>
      </w:r>
      <w:r w:rsidR="00E01056" w:rsidRPr="009F070F">
        <w:rPr>
          <w:rFonts w:ascii="Arial" w:hAnsi="Arial" w:cs="Arial" w:hint="eastAsia"/>
          <w:color w:val="000000" w:themeColor="text1"/>
        </w:rPr>
        <w:t>6.74</w:t>
      </w:r>
      <w:r w:rsidR="001B6DDB" w:rsidRPr="009F070F">
        <w:rPr>
          <w:rFonts w:ascii="Arial" w:hAnsi="Arial" w:cs="Arial"/>
          <w:color w:val="000000" w:themeColor="text1"/>
        </w:rPr>
        <w:t>%;</w:t>
      </w:r>
    </w:p>
    <w:p w:rsidR="00035730" w:rsidRPr="009F070F" w:rsidRDefault="00CB2701" w:rsidP="00897E8A">
      <w:pPr>
        <w:pStyle w:val="a3"/>
        <w:widowControl/>
        <w:spacing w:before="150" w:beforeAutospacing="0" w:after="150" w:afterAutospacing="0" w:line="500" w:lineRule="exact"/>
        <w:ind w:firstLineChars="150" w:firstLine="360"/>
        <w:rPr>
          <w:rFonts w:ascii="Arial" w:hAnsi="Arial" w:cs="Arial"/>
          <w:color w:val="000000" w:themeColor="text1"/>
        </w:rPr>
      </w:pPr>
      <w:r w:rsidRPr="009F070F">
        <w:rPr>
          <w:rFonts w:ascii="Arial" w:hAnsi="Arial" w:cs="Arial" w:hint="eastAsia"/>
          <w:color w:val="000000" w:themeColor="text1"/>
        </w:rPr>
        <w:t>（</w:t>
      </w:r>
      <w:r w:rsidRPr="009F070F">
        <w:rPr>
          <w:rFonts w:ascii="Arial" w:hAnsi="Arial" w:cs="Arial" w:hint="eastAsia"/>
          <w:color w:val="000000" w:themeColor="text1"/>
        </w:rPr>
        <w:t>5</w:t>
      </w:r>
      <w:r w:rsidRPr="009F070F">
        <w:rPr>
          <w:rFonts w:ascii="Arial" w:hAnsi="Arial" w:cs="Arial" w:hint="eastAsia"/>
          <w:color w:val="000000" w:themeColor="text1"/>
        </w:rPr>
        <w:t>）</w:t>
      </w:r>
      <w:r w:rsidR="001B6DDB" w:rsidRPr="009F070F">
        <w:rPr>
          <w:rFonts w:ascii="Arial" w:hAnsi="Arial" w:cs="Arial"/>
          <w:color w:val="000000" w:themeColor="text1"/>
        </w:rPr>
        <w:t>医疗卫生</w:t>
      </w:r>
      <w:r w:rsidR="00042BFC" w:rsidRPr="009F070F">
        <w:rPr>
          <w:rFonts w:ascii="Arial" w:hAnsi="Arial" w:cs="Arial" w:hint="eastAsia"/>
          <w:color w:val="000000" w:themeColor="text1"/>
        </w:rPr>
        <w:t>6.93</w:t>
      </w:r>
      <w:r w:rsidR="001B6DDB" w:rsidRPr="009F070F">
        <w:rPr>
          <w:rFonts w:ascii="Arial" w:hAnsi="Arial" w:cs="Arial"/>
          <w:color w:val="000000" w:themeColor="text1"/>
        </w:rPr>
        <w:t>万元</w:t>
      </w:r>
      <w:r w:rsidR="001B6DDB" w:rsidRPr="009F070F">
        <w:rPr>
          <w:rFonts w:ascii="Arial" w:hAnsi="Arial" w:cs="Arial"/>
          <w:color w:val="000000" w:themeColor="text1"/>
        </w:rPr>
        <w:t>,</w:t>
      </w:r>
      <w:r w:rsidR="001B6DDB" w:rsidRPr="009F070F">
        <w:rPr>
          <w:rFonts w:ascii="Arial" w:hAnsi="Arial" w:cs="Arial"/>
          <w:color w:val="000000" w:themeColor="text1"/>
        </w:rPr>
        <w:t>占支出总预算</w:t>
      </w:r>
      <w:r w:rsidR="00042BFC" w:rsidRPr="009F070F">
        <w:rPr>
          <w:rFonts w:ascii="Arial" w:hAnsi="Arial" w:cs="Arial" w:hint="eastAsia"/>
          <w:color w:val="000000" w:themeColor="text1"/>
        </w:rPr>
        <w:t>57.34</w:t>
      </w:r>
      <w:r w:rsidR="001B6DDB" w:rsidRPr="009F070F">
        <w:rPr>
          <w:rFonts w:ascii="Arial" w:hAnsi="Arial" w:cs="Arial"/>
          <w:color w:val="000000" w:themeColor="text1"/>
        </w:rPr>
        <w:t>%,</w:t>
      </w:r>
      <w:r w:rsidR="001B6DDB" w:rsidRPr="009F070F">
        <w:rPr>
          <w:rFonts w:ascii="Arial" w:hAnsi="Arial" w:cs="Arial"/>
          <w:color w:val="000000" w:themeColor="text1"/>
        </w:rPr>
        <w:t>同比增加</w:t>
      </w:r>
      <w:r w:rsidR="00042BFC" w:rsidRPr="009F070F">
        <w:rPr>
          <w:rFonts w:ascii="Arial" w:hAnsi="Arial" w:cs="Arial" w:hint="eastAsia"/>
          <w:color w:val="000000" w:themeColor="text1"/>
        </w:rPr>
        <w:t>0.54</w:t>
      </w:r>
      <w:r w:rsidR="001B6DDB" w:rsidRPr="009F070F">
        <w:rPr>
          <w:rFonts w:ascii="Arial" w:hAnsi="Arial" w:cs="Arial"/>
          <w:color w:val="000000" w:themeColor="text1"/>
        </w:rPr>
        <w:t>万元</w:t>
      </w:r>
      <w:r w:rsidR="001B6DDB" w:rsidRPr="009F070F">
        <w:rPr>
          <w:rFonts w:ascii="Arial" w:hAnsi="Arial" w:cs="Arial"/>
          <w:color w:val="000000" w:themeColor="text1"/>
        </w:rPr>
        <w:t>,</w:t>
      </w:r>
      <w:r w:rsidR="001B6DDB" w:rsidRPr="009F070F">
        <w:rPr>
          <w:rFonts w:ascii="Arial" w:hAnsi="Arial" w:cs="Arial"/>
          <w:color w:val="000000" w:themeColor="text1"/>
        </w:rPr>
        <w:t>增长</w:t>
      </w:r>
      <w:r w:rsidR="00042BFC" w:rsidRPr="009F070F">
        <w:rPr>
          <w:rFonts w:ascii="Arial" w:hAnsi="Arial" w:cs="Arial" w:hint="eastAsia"/>
          <w:color w:val="000000" w:themeColor="text1"/>
        </w:rPr>
        <w:t>7.79</w:t>
      </w:r>
      <w:r w:rsidR="001B6DDB" w:rsidRPr="009F070F">
        <w:rPr>
          <w:rFonts w:ascii="Arial" w:hAnsi="Arial" w:cs="Arial"/>
          <w:color w:val="000000" w:themeColor="text1"/>
        </w:rPr>
        <w:t>%;</w:t>
      </w:r>
    </w:p>
    <w:p w:rsidR="00035730" w:rsidRPr="009F070F" w:rsidRDefault="00CB2701" w:rsidP="00897E8A">
      <w:pPr>
        <w:pStyle w:val="a3"/>
        <w:widowControl/>
        <w:spacing w:before="150" w:beforeAutospacing="0" w:after="150" w:afterAutospacing="0" w:line="500" w:lineRule="exact"/>
        <w:ind w:firstLine="420"/>
        <w:rPr>
          <w:rFonts w:ascii="Arial" w:hAnsi="Arial" w:cs="Arial"/>
          <w:color w:val="000000" w:themeColor="text1"/>
        </w:rPr>
      </w:pPr>
      <w:r w:rsidRPr="009F070F">
        <w:rPr>
          <w:rFonts w:ascii="Arial" w:hAnsi="Arial" w:cs="Arial" w:hint="eastAsia"/>
          <w:color w:val="000000" w:themeColor="text1"/>
        </w:rPr>
        <w:t>（</w:t>
      </w:r>
      <w:r w:rsidRPr="009F070F">
        <w:rPr>
          <w:rFonts w:ascii="Arial" w:hAnsi="Arial" w:cs="Arial" w:hint="eastAsia"/>
          <w:color w:val="000000" w:themeColor="text1"/>
        </w:rPr>
        <w:t>6</w:t>
      </w:r>
      <w:r w:rsidRPr="009F070F">
        <w:rPr>
          <w:rFonts w:ascii="Arial" w:hAnsi="Arial" w:cs="Arial" w:hint="eastAsia"/>
          <w:color w:val="000000" w:themeColor="text1"/>
        </w:rPr>
        <w:t>）</w:t>
      </w:r>
      <w:r w:rsidR="001B6DDB" w:rsidRPr="009F070F">
        <w:rPr>
          <w:rFonts w:ascii="Arial" w:hAnsi="Arial" w:cs="Arial"/>
          <w:color w:val="000000" w:themeColor="text1"/>
        </w:rPr>
        <w:t>住房保障支出</w:t>
      </w:r>
      <w:r w:rsidR="001B6DDB" w:rsidRPr="009F070F">
        <w:rPr>
          <w:rFonts w:ascii="Arial" w:hAnsi="Arial" w:cs="Arial" w:hint="eastAsia"/>
          <w:color w:val="000000" w:themeColor="text1"/>
        </w:rPr>
        <w:t>8.94</w:t>
      </w:r>
      <w:r w:rsidR="001B6DDB" w:rsidRPr="009F070F">
        <w:rPr>
          <w:rFonts w:ascii="Arial" w:hAnsi="Arial" w:cs="Arial"/>
          <w:color w:val="000000" w:themeColor="text1"/>
        </w:rPr>
        <w:t>万元</w:t>
      </w:r>
      <w:r w:rsidR="001B6DDB" w:rsidRPr="009F070F">
        <w:rPr>
          <w:rFonts w:ascii="Arial" w:hAnsi="Arial" w:cs="Arial"/>
          <w:color w:val="000000" w:themeColor="text1"/>
        </w:rPr>
        <w:t>,</w:t>
      </w:r>
      <w:r w:rsidR="001B6DDB" w:rsidRPr="009F070F">
        <w:rPr>
          <w:rFonts w:ascii="Arial" w:hAnsi="Arial" w:cs="Arial"/>
          <w:color w:val="000000" w:themeColor="text1"/>
        </w:rPr>
        <w:t>占支出总预算</w:t>
      </w:r>
      <w:r w:rsidR="00E01056" w:rsidRPr="009F070F">
        <w:rPr>
          <w:rFonts w:ascii="Arial" w:hAnsi="Arial" w:cs="Arial" w:hint="eastAsia"/>
          <w:color w:val="000000" w:themeColor="text1"/>
        </w:rPr>
        <w:t>7.40</w:t>
      </w:r>
      <w:r w:rsidR="001B6DDB" w:rsidRPr="009F070F">
        <w:rPr>
          <w:rFonts w:ascii="Arial" w:hAnsi="Arial" w:cs="Arial"/>
          <w:color w:val="000000" w:themeColor="text1"/>
        </w:rPr>
        <w:t xml:space="preserve"> %,</w:t>
      </w:r>
      <w:r w:rsidR="001B6DDB" w:rsidRPr="009F070F">
        <w:rPr>
          <w:rFonts w:ascii="Arial" w:hAnsi="Arial" w:cs="Arial"/>
          <w:color w:val="000000" w:themeColor="text1"/>
        </w:rPr>
        <w:t>同比增加</w:t>
      </w:r>
      <w:r w:rsidR="008314D9" w:rsidRPr="009F070F">
        <w:rPr>
          <w:rFonts w:ascii="Arial" w:hAnsi="Arial" w:cs="Arial" w:hint="eastAsia"/>
          <w:color w:val="000000" w:themeColor="text1"/>
        </w:rPr>
        <w:t>0.60</w:t>
      </w:r>
      <w:r w:rsidR="001B6DDB" w:rsidRPr="009F070F">
        <w:rPr>
          <w:rFonts w:ascii="Arial" w:hAnsi="Arial" w:cs="Arial"/>
          <w:color w:val="000000" w:themeColor="text1"/>
        </w:rPr>
        <w:t>元</w:t>
      </w:r>
      <w:r w:rsidR="001B6DDB" w:rsidRPr="009F070F">
        <w:rPr>
          <w:rFonts w:ascii="Arial" w:hAnsi="Arial" w:cs="Arial"/>
          <w:color w:val="000000" w:themeColor="text1"/>
        </w:rPr>
        <w:t>,</w:t>
      </w:r>
      <w:r w:rsidR="001B6DDB" w:rsidRPr="009F070F">
        <w:rPr>
          <w:rFonts w:ascii="Arial" w:hAnsi="Arial" w:cs="Arial"/>
          <w:color w:val="000000" w:themeColor="text1"/>
        </w:rPr>
        <w:t>增长</w:t>
      </w:r>
      <w:r w:rsidR="008314D9" w:rsidRPr="009F070F">
        <w:rPr>
          <w:rFonts w:ascii="Arial" w:hAnsi="Arial" w:cs="Arial" w:hint="eastAsia"/>
          <w:color w:val="000000" w:themeColor="text1"/>
        </w:rPr>
        <w:t>6.71</w:t>
      </w:r>
      <w:r w:rsidR="001B6DDB" w:rsidRPr="009F070F">
        <w:rPr>
          <w:rFonts w:ascii="Arial" w:hAnsi="Arial" w:cs="Arial"/>
          <w:color w:val="000000" w:themeColor="text1"/>
        </w:rPr>
        <w:t>%</w:t>
      </w:r>
      <w:r w:rsidR="001B6DDB" w:rsidRPr="009F070F">
        <w:rPr>
          <w:rFonts w:ascii="Arial" w:hAnsi="Arial" w:cs="Arial"/>
          <w:color w:val="000000" w:themeColor="text1"/>
        </w:rPr>
        <w:t>。</w:t>
      </w:r>
    </w:p>
    <w:p w:rsidR="00035730" w:rsidRPr="009F070F"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9F070F">
        <w:rPr>
          <w:rFonts w:ascii="Arial" w:hAnsi="Arial" w:cs="Arial"/>
          <w:color w:val="000000" w:themeColor="text1"/>
        </w:rPr>
        <w:t>二、部门收入总体情况说明</w:t>
      </w:r>
      <w:r w:rsidR="009F070F" w:rsidRPr="009F070F">
        <w:rPr>
          <w:rFonts w:ascii="Arial" w:hAnsi="Arial" w:cs="Arial" w:hint="eastAsia"/>
          <w:color w:val="000000" w:themeColor="text1"/>
        </w:rPr>
        <w:t xml:space="preserve"> </w:t>
      </w:r>
    </w:p>
    <w:p w:rsidR="001C5003" w:rsidRPr="009F070F"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9F070F">
        <w:rPr>
          <w:rFonts w:ascii="Arial" w:hAnsi="Arial" w:cs="Arial"/>
          <w:color w:val="000000" w:themeColor="text1"/>
        </w:rPr>
        <w:t>2023</w:t>
      </w:r>
      <w:r w:rsidRPr="009F070F">
        <w:rPr>
          <w:rFonts w:ascii="Arial" w:hAnsi="Arial" w:cs="Arial"/>
          <w:color w:val="000000" w:themeColor="text1"/>
        </w:rPr>
        <w:t>年总收入预算</w:t>
      </w:r>
      <w:r w:rsidR="001C5003" w:rsidRPr="009F070F">
        <w:rPr>
          <w:rFonts w:ascii="Arial" w:hAnsi="Arial" w:cs="Arial" w:hint="eastAsia"/>
          <w:color w:val="000000" w:themeColor="text1"/>
        </w:rPr>
        <w:t>120.86</w:t>
      </w:r>
      <w:r w:rsidRPr="009F070F">
        <w:rPr>
          <w:rFonts w:ascii="Arial" w:hAnsi="Arial" w:cs="Arial"/>
          <w:color w:val="000000" w:themeColor="text1"/>
        </w:rPr>
        <w:t>万元</w:t>
      </w:r>
      <w:r w:rsidRPr="009F070F">
        <w:rPr>
          <w:rFonts w:ascii="Arial" w:hAnsi="Arial" w:cs="Arial"/>
          <w:color w:val="000000" w:themeColor="text1"/>
        </w:rPr>
        <w:t>,</w:t>
      </w:r>
      <w:r w:rsidRPr="009F070F">
        <w:rPr>
          <w:rFonts w:ascii="Arial" w:hAnsi="Arial" w:cs="Arial"/>
          <w:color w:val="000000" w:themeColor="text1"/>
        </w:rPr>
        <w:t>同比增加</w:t>
      </w:r>
      <w:r w:rsidR="001C5003" w:rsidRPr="009F070F">
        <w:rPr>
          <w:rFonts w:ascii="Arial" w:hAnsi="Arial" w:cs="Arial" w:hint="eastAsia"/>
          <w:color w:val="000000" w:themeColor="text1"/>
        </w:rPr>
        <w:t>7.41</w:t>
      </w:r>
      <w:r w:rsidRPr="009F070F">
        <w:rPr>
          <w:rFonts w:ascii="Arial" w:hAnsi="Arial" w:cs="Arial"/>
          <w:color w:val="000000" w:themeColor="text1"/>
        </w:rPr>
        <w:t>万元</w:t>
      </w:r>
      <w:r w:rsidRPr="009F070F">
        <w:rPr>
          <w:rFonts w:ascii="Arial" w:hAnsi="Arial" w:cs="Arial"/>
          <w:color w:val="000000" w:themeColor="text1"/>
        </w:rPr>
        <w:t>,</w:t>
      </w:r>
      <w:r w:rsidRPr="009F070F">
        <w:rPr>
          <w:rFonts w:ascii="Arial" w:hAnsi="Arial" w:cs="Arial"/>
          <w:color w:val="000000" w:themeColor="text1"/>
        </w:rPr>
        <w:t>增长</w:t>
      </w:r>
      <w:r w:rsidR="001C5003" w:rsidRPr="009F070F">
        <w:rPr>
          <w:rFonts w:ascii="Arial" w:hAnsi="Arial" w:cs="Arial" w:hint="eastAsia"/>
          <w:color w:val="000000" w:themeColor="text1"/>
        </w:rPr>
        <w:t>6.13</w:t>
      </w:r>
      <w:r w:rsidRPr="009F070F">
        <w:rPr>
          <w:rFonts w:ascii="Arial" w:hAnsi="Arial" w:cs="Arial" w:hint="eastAsia"/>
          <w:color w:val="000000" w:themeColor="text1"/>
        </w:rPr>
        <w:t xml:space="preserve"> </w:t>
      </w:r>
      <w:r w:rsidRPr="009F070F">
        <w:rPr>
          <w:rFonts w:ascii="Arial" w:hAnsi="Arial" w:cs="Arial"/>
          <w:color w:val="000000" w:themeColor="text1"/>
        </w:rPr>
        <w:t>%</w:t>
      </w:r>
      <w:r w:rsidRPr="009F070F">
        <w:rPr>
          <w:rFonts w:ascii="Arial" w:hAnsi="Arial" w:cs="Arial"/>
          <w:color w:val="000000" w:themeColor="text1"/>
        </w:rPr>
        <w:t>。其中</w:t>
      </w:r>
      <w:r w:rsidRPr="009F070F">
        <w:rPr>
          <w:rFonts w:ascii="Arial" w:hAnsi="Arial" w:cs="Arial"/>
          <w:color w:val="000000" w:themeColor="text1"/>
        </w:rPr>
        <w:t>:</w:t>
      </w:r>
      <w:r w:rsidRPr="009F070F">
        <w:rPr>
          <w:rFonts w:ascii="Arial" w:hAnsi="Arial" w:cs="Arial"/>
          <w:color w:val="000000" w:themeColor="text1"/>
        </w:rPr>
        <w:t>本年收入</w:t>
      </w:r>
      <w:r w:rsidR="001C5003" w:rsidRPr="009F070F">
        <w:rPr>
          <w:rFonts w:ascii="Arial" w:hAnsi="Arial" w:cs="Arial" w:hint="eastAsia"/>
          <w:color w:val="000000" w:themeColor="text1"/>
        </w:rPr>
        <w:t>120.79</w:t>
      </w:r>
      <w:r w:rsidRPr="009F070F">
        <w:rPr>
          <w:rFonts w:ascii="Arial" w:hAnsi="Arial" w:cs="Arial" w:hint="eastAsia"/>
          <w:color w:val="000000" w:themeColor="text1"/>
        </w:rPr>
        <w:t xml:space="preserve"> </w:t>
      </w:r>
      <w:r w:rsidRPr="009F070F">
        <w:rPr>
          <w:rFonts w:ascii="Arial" w:hAnsi="Arial" w:cs="Arial"/>
          <w:color w:val="000000" w:themeColor="text1"/>
        </w:rPr>
        <w:t>万元</w:t>
      </w:r>
      <w:r w:rsidRPr="009F070F">
        <w:rPr>
          <w:rFonts w:ascii="Arial" w:hAnsi="Arial" w:cs="Arial"/>
          <w:color w:val="000000" w:themeColor="text1"/>
        </w:rPr>
        <w:t>,</w:t>
      </w:r>
      <w:r w:rsidRPr="009F070F">
        <w:rPr>
          <w:rFonts w:ascii="Arial" w:hAnsi="Arial" w:cs="Arial"/>
          <w:color w:val="000000" w:themeColor="text1"/>
        </w:rPr>
        <w:t>上年结转结余</w:t>
      </w:r>
      <w:r w:rsidR="001C5003" w:rsidRPr="009F070F">
        <w:rPr>
          <w:rFonts w:ascii="Arial" w:hAnsi="Arial" w:cs="Arial" w:hint="eastAsia"/>
          <w:color w:val="000000" w:themeColor="text1"/>
        </w:rPr>
        <w:t>0.07</w:t>
      </w:r>
      <w:r w:rsidRPr="009F070F">
        <w:rPr>
          <w:rFonts w:ascii="Arial" w:hAnsi="Arial" w:cs="Arial"/>
          <w:color w:val="000000" w:themeColor="text1"/>
        </w:rPr>
        <w:t>万元。一般公共预算</w:t>
      </w:r>
      <w:r w:rsidR="001C5003" w:rsidRPr="009F070F">
        <w:rPr>
          <w:rFonts w:ascii="Arial" w:hAnsi="Arial" w:cs="Arial" w:hint="eastAsia"/>
          <w:color w:val="000000" w:themeColor="text1"/>
        </w:rPr>
        <w:t>120.86</w:t>
      </w:r>
      <w:r w:rsidRPr="009F070F">
        <w:rPr>
          <w:rFonts w:ascii="Arial" w:hAnsi="Arial" w:cs="Arial"/>
          <w:color w:val="000000" w:themeColor="text1"/>
        </w:rPr>
        <w:t>万元</w:t>
      </w:r>
      <w:r w:rsidRPr="009F070F">
        <w:rPr>
          <w:rFonts w:ascii="Arial" w:hAnsi="Arial" w:cs="Arial"/>
          <w:color w:val="000000" w:themeColor="text1"/>
        </w:rPr>
        <w:t>,</w:t>
      </w:r>
      <w:r w:rsidRPr="009F070F">
        <w:rPr>
          <w:rFonts w:ascii="Arial" w:hAnsi="Arial" w:cs="Arial"/>
          <w:color w:val="000000" w:themeColor="text1"/>
        </w:rPr>
        <w:t>占收入总预算</w:t>
      </w:r>
      <w:r w:rsidR="001C5003" w:rsidRPr="009F070F">
        <w:rPr>
          <w:rFonts w:ascii="Arial" w:hAnsi="Arial" w:cs="Arial" w:hint="eastAsia"/>
          <w:color w:val="000000" w:themeColor="text1"/>
        </w:rPr>
        <w:t>100</w:t>
      </w:r>
      <w:r w:rsidRPr="009F070F">
        <w:rPr>
          <w:rFonts w:ascii="Arial" w:hAnsi="Arial" w:cs="Arial" w:hint="eastAsia"/>
          <w:color w:val="000000" w:themeColor="text1"/>
        </w:rPr>
        <w:t xml:space="preserve"> </w:t>
      </w:r>
      <w:r w:rsidRPr="009F070F">
        <w:rPr>
          <w:rFonts w:ascii="Arial" w:hAnsi="Arial" w:cs="Arial"/>
          <w:color w:val="000000" w:themeColor="text1"/>
        </w:rPr>
        <w:t>%,</w:t>
      </w:r>
      <w:r w:rsidRPr="009F070F">
        <w:rPr>
          <w:rFonts w:ascii="Arial" w:hAnsi="Arial" w:cs="Arial"/>
          <w:color w:val="000000" w:themeColor="text1"/>
        </w:rPr>
        <w:t>同比增加</w:t>
      </w:r>
      <w:r w:rsidR="001C5003" w:rsidRPr="009F070F">
        <w:rPr>
          <w:rFonts w:ascii="Arial" w:hAnsi="Arial" w:cs="Arial" w:hint="eastAsia"/>
          <w:color w:val="000000" w:themeColor="text1"/>
        </w:rPr>
        <w:t>7.41</w:t>
      </w:r>
      <w:r w:rsidRPr="009F070F">
        <w:rPr>
          <w:rFonts w:ascii="Arial" w:hAnsi="Arial" w:cs="Arial"/>
          <w:color w:val="000000" w:themeColor="text1"/>
        </w:rPr>
        <w:t>万元</w:t>
      </w:r>
      <w:r w:rsidRPr="009F070F">
        <w:rPr>
          <w:rFonts w:ascii="Arial" w:hAnsi="Arial" w:cs="Arial"/>
          <w:color w:val="000000" w:themeColor="text1"/>
        </w:rPr>
        <w:t>,</w:t>
      </w:r>
      <w:r w:rsidRPr="009F070F">
        <w:rPr>
          <w:rFonts w:ascii="Arial" w:hAnsi="Arial" w:cs="Arial"/>
          <w:color w:val="000000" w:themeColor="text1"/>
        </w:rPr>
        <w:t>增长</w:t>
      </w:r>
      <w:r w:rsidR="001C5003" w:rsidRPr="009F070F">
        <w:rPr>
          <w:rFonts w:ascii="Arial" w:hAnsi="Arial" w:cs="Arial" w:hint="eastAsia"/>
          <w:color w:val="000000" w:themeColor="text1"/>
        </w:rPr>
        <w:t>6.13</w:t>
      </w:r>
      <w:r w:rsidRPr="009F070F">
        <w:rPr>
          <w:rFonts w:ascii="Arial" w:hAnsi="Arial" w:cs="Arial" w:hint="eastAsia"/>
          <w:color w:val="000000" w:themeColor="text1"/>
        </w:rPr>
        <w:t xml:space="preserve"> </w:t>
      </w:r>
      <w:r w:rsidRPr="009F070F">
        <w:rPr>
          <w:rFonts w:ascii="Arial" w:hAnsi="Arial" w:cs="Arial"/>
          <w:color w:val="000000" w:themeColor="text1"/>
        </w:rPr>
        <w:t>%,</w:t>
      </w:r>
      <w:r w:rsidRPr="009F070F">
        <w:rPr>
          <w:rFonts w:ascii="Arial" w:hAnsi="Arial" w:cs="Arial"/>
          <w:color w:val="000000" w:themeColor="text1"/>
        </w:rPr>
        <w:t>增加的原因</w:t>
      </w:r>
      <w:r w:rsidR="001C5003" w:rsidRPr="009F070F">
        <w:rPr>
          <w:rFonts w:ascii="Arial" w:hAnsi="Arial" w:cs="Arial" w:hint="eastAsia"/>
          <w:color w:val="000000" w:themeColor="text1"/>
        </w:rPr>
        <w:t>是职工的工资的增加，</w:t>
      </w:r>
      <w:r w:rsidR="00897E8A">
        <w:rPr>
          <w:rFonts w:ascii="Arial" w:hAnsi="Arial" w:cs="Arial" w:hint="eastAsia"/>
          <w:color w:val="000000" w:themeColor="text1"/>
        </w:rPr>
        <w:t>五险两金</w:t>
      </w:r>
      <w:r w:rsidR="001C5003" w:rsidRPr="009F070F">
        <w:rPr>
          <w:rFonts w:ascii="Arial" w:hAnsi="Arial" w:cs="Arial" w:hint="eastAsia"/>
          <w:color w:val="000000" w:themeColor="text1"/>
        </w:rPr>
        <w:t>也相应增加。</w:t>
      </w:r>
    </w:p>
    <w:p w:rsid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三、部门支出总体情况说明</w:t>
      </w:r>
    </w:p>
    <w:p w:rsidR="001C5003"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2023</w:t>
      </w:r>
      <w:r w:rsidRPr="00817A98">
        <w:rPr>
          <w:rFonts w:ascii="Arial" w:hAnsi="Arial" w:cs="Arial"/>
          <w:color w:val="000000" w:themeColor="text1"/>
        </w:rPr>
        <w:t>年总支出预算</w:t>
      </w:r>
      <w:r w:rsidRPr="00817A98">
        <w:rPr>
          <w:rFonts w:ascii="Arial" w:hAnsi="Arial" w:cs="Arial" w:hint="eastAsia"/>
          <w:color w:val="000000" w:themeColor="text1"/>
        </w:rPr>
        <w:t>120.</w:t>
      </w:r>
      <w:r w:rsidR="001C5003" w:rsidRPr="00817A98">
        <w:rPr>
          <w:rFonts w:ascii="Arial" w:hAnsi="Arial" w:cs="Arial" w:hint="eastAsia"/>
          <w:color w:val="000000" w:themeColor="text1"/>
        </w:rPr>
        <w:t>86</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同比增加</w:t>
      </w:r>
      <w:r w:rsidR="001C5003" w:rsidRPr="00817A98">
        <w:rPr>
          <w:rFonts w:ascii="Arial" w:hAnsi="Arial" w:cs="Arial" w:hint="eastAsia"/>
          <w:color w:val="000000" w:themeColor="text1"/>
        </w:rPr>
        <w:t>7.41</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增长</w:t>
      </w:r>
      <w:r w:rsidR="001C5003" w:rsidRPr="00817A98">
        <w:rPr>
          <w:rFonts w:ascii="Arial" w:hAnsi="Arial" w:cs="Arial" w:hint="eastAsia"/>
          <w:color w:val="000000" w:themeColor="text1"/>
        </w:rPr>
        <w:t>6.13</w:t>
      </w:r>
      <w:r w:rsidRPr="00817A98">
        <w:rPr>
          <w:rFonts w:ascii="Arial" w:hAnsi="Arial" w:cs="Arial"/>
          <w:color w:val="000000" w:themeColor="text1"/>
        </w:rPr>
        <w:t>%</w:t>
      </w:r>
      <w:r w:rsidRPr="00817A98">
        <w:rPr>
          <w:rFonts w:ascii="Arial" w:hAnsi="Arial" w:cs="Arial"/>
          <w:color w:val="000000" w:themeColor="text1"/>
        </w:rPr>
        <w:t>。其中</w:t>
      </w:r>
      <w:r w:rsidRPr="00817A98">
        <w:rPr>
          <w:rFonts w:ascii="Arial" w:hAnsi="Arial" w:cs="Arial"/>
          <w:color w:val="000000" w:themeColor="text1"/>
        </w:rPr>
        <w:t>:</w:t>
      </w:r>
      <w:r w:rsidRPr="00817A98">
        <w:rPr>
          <w:rFonts w:ascii="Arial" w:hAnsi="Arial" w:cs="Arial"/>
          <w:color w:val="000000" w:themeColor="text1"/>
        </w:rPr>
        <w:t>基本支出</w:t>
      </w:r>
      <w:r w:rsidR="001C5003" w:rsidRPr="00817A98">
        <w:rPr>
          <w:rFonts w:ascii="Arial" w:hAnsi="Arial" w:cs="Arial" w:hint="eastAsia"/>
          <w:color w:val="000000" w:themeColor="text1"/>
        </w:rPr>
        <w:t>113.66</w:t>
      </w:r>
      <w:r w:rsidRPr="00817A98">
        <w:rPr>
          <w:rFonts w:ascii="Arial" w:hAnsi="Arial" w:cs="Arial" w:hint="eastAsia"/>
          <w:color w:val="000000" w:themeColor="text1"/>
        </w:rPr>
        <w:t xml:space="preserve">  </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占总支出预算</w:t>
      </w:r>
      <w:r w:rsidR="001C5003" w:rsidRPr="00817A98">
        <w:rPr>
          <w:rFonts w:ascii="Arial" w:hAnsi="Arial" w:cs="Arial" w:hint="eastAsia"/>
          <w:color w:val="000000" w:themeColor="text1"/>
        </w:rPr>
        <w:t>94.04</w:t>
      </w:r>
      <w:r w:rsidRPr="00817A98">
        <w:rPr>
          <w:rFonts w:ascii="Arial" w:hAnsi="Arial" w:cs="Arial"/>
          <w:color w:val="000000" w:themeColor="text1"/>
        </w:rPr>
        <w:t>%,</w:t>
      </w:r>
      <w:r w:rsidRPr="00817A98">
        <w:rPr>
          <w:rFonts w:ascii="Arial" w:hAnsi="Arial" w:cs="Arial"/>
          <w:color w:val="000000" w:themeColor="text1"/>
        </w:rPr>
        <w:t>同比增加</w:t>
      </w:r>
      <w:r w:rsidR="001C5003" w:rsidRPr="00817A98">
        <w:rPr>
          <w:rFonts w:ascii="Arial" w:hAnsi="Arial" w:cs="Arial" w:hint="eastAsia"/>
          <w:color w:val="000000" w:themeColor="text1"/>
        </w:rPr>
        <w:t>7.41</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增长</w:t>
      </w:r>
      <w:r w:rsidR="001C5003" w:rsidRPr="00817A98">
        <w:rPr>
          <w:rFonts w:ascii="Arial" w:hAnsi="Arial" w:cs="Arial" w:hint="eastAsia"/>
          <w:color w:val="000000" w:themeColor="text1"/>
        </w:rPr>
        <w:t>6.13</w:t>
      </w:r>
      <w:r w:rsidRPr="00817A98">
        <w:rPr>
          <w:rFonts w:ascii="Arial" w:hAnsi="Arial" w:cs="Arial"/>
          <w:color w:val="000000" w:themeColor="text1"/>
        </w:rPr>
        <w:t>%,</w:t>
      </w:r>
      <w:r w:rsidRPr="00817A98">
        <w:rPr>
          <w:rFonts w:ascii="Arial" w:hAnsi="Arial" w:cs="Arial"/>
          <w:color w:val="000000" w:themeColor="text1"/>
        </w:rPr>
        <w:t>增加的原因</w:t>
      </w:r>
      <w:r w:rsidR="001C5003" w:rsidRPr="00817A98">
        <w:rPr>
          <w:rFonts w:ascii="Arial" w:hAnsi="Arial" w:cs="Arial" w:hint="eastAsia"/>
          <w:color w:val="000000" w:themeColor="text1"/>
        </w:rPr>
        <w:t>是职工的工资的增加，</w:t>
      </w:r>
      <w:r w:rsidR="00897E8A">
        <w:rPr>
          <w:rFonts w:ascii="Arial" w:hAnsi="Arial" w:cs="Arial" w:hint="eastAsia"/>
          <w:color w:val="000000" w:themeColor="text1"/>
        </w:rPr>
        <w:t>五险两金</w:t>
      </w:r>
      <w:r w:rsidR="001C5003" w:rsidRPr="00817A98">
        <w:rPr>
          <w:rFonts w:ascii="Arial" w:hAnsi="Arial" w:cs="Arial" w:hint="eastAsia"/>
          <w:color w:val="000000" w:themeColor="text1"/>
        </w:rPr>
        <w:t>也相应增加。</w:t>
      </w:r>
      <w:r w:rsidRPr="00817A98">
        <w:rPr>
          <w:rFonts w:ascii="Arial" w:hAnsi="Arial" w:cs="Arial"/>
          <w:color w:val="000000" w:themeColor="text1"/>
        </w:rPr>
        <w:t>项目支出</w:t>
      </w:r>
      <w:r w:rsidR="001C5003" w:rsidRPr="00817A98">
        <w:rPr>
          <w:rFonts w:ascii="Arial" w:hAnsi="Arial" w:cs="Arial" w:hint="eastAsia"/>
          <w:color w:val="000000" w:themeColor="text1"/>
        </w:rPr>
        <w:t>7.20</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占总支出预算</w:t>
      </w:r>
      <w:r w:rsidR="001C5003" w:rsidRPr="00817A98">
        <w:rPr>
          <w:rFonts w:ascii="Arial" w:hAnsi="Arial" w:cs="Arial" w:hint="eastAsia"/>
          <w:color w:val="000000" w:themeColor="text1"/>
        </w:rPr>
        <w:t>5.96</w:t>
      </w:r>
      <w:r w:rsidRPr="00817A98">
        <w:rPr>
          <w:rFonts w:ascii="Arial" w:hAnsi="Arial" w:cs="Arial"/>
          <w:color w:val="000000" w:themeColor="text1"/>
        </w:rPr>
        <w:t>%,</w:t>
      </w:r>
      <w:r w:rsidRPr="00817A98">
        <w:rPr>
          <w:rFonts w:ascii="Arial" w:hAnsi="Arial" w:cs="Arial"/>
          <w:color w:val="000000" w:themeColor="text1"/>
        </w:rPr>
        <w:t>同比</w:t>
      </w:r>
      <w:r w:rsidR="001C5003" w:rsidRPr="00817A98">
        <w:rPr>
          <w:rFonts w:ascii="Arial" w:hAnsi="Arial" w:cs="Arial" w:hint="eastAsia"/>
          <w:color w:val="000000" w:themeColor="text1"/>
        </w:rPr>
        <w:t>无</w:t>
      </w:r>
      <w:r w:rsidRPr="00817A98">
        <w:rPr>
          <w:rFonts w:ascii="Arial" w:hAnsi="Arial" w:cs="Arial"/>
          <w:color w:val="000000" w:themeColor="text1"/>
        </w:rPr>
        <w:t>增减</w:t>
      </w:r>
      <w:r w:rsidR="001C5003" w:rsidRPr="00817A98">
        <w:rPr>
          <w:rFonts w:ascii="Arial" w:hAnsi="Arial" w:cs="Arial" w:hint="eastAsia"/>
          <w:color w:val="000000" w:themeColor="text1"/>
        </w:rPr>
        <w:t>。</w:t>
      </w:r>
    </w:p>
    <w:p w:rsidR="00817A98"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四、财政拨款收支总体情况说明</w:t>
      </w:r>
    </w:p>
    <w:p w:rsidR="00035730" w:rsidRPr="00817A98" w:rsidRDefault="001B6DDB" w:rsidP="00897E8A">
      <w:pPr>
        <w:pStyle w:val="a3"/>
        <w:widowControl/>
        <w:spacing w:before="150" w:beforeAutospacing="0" w:after="150" w:afterAutospacing="0" w:line="500" w:lineRule="exact"/>
        <w:ind w:firstLineChars="200" w:firstLine="480"/>
        <w:rPr>
          <w:rFonts w:ascii="Arial" w:hAnsi="Arial" w:cs="Arial"/>
          <w:color w:val="000000" w:themeColor="text1"/>
        </w:rPr>
      </w:pPr>
      <w:r w:rsidRPr="00817A98">
        <w:rPr>
          <w:rFonts w:ascii="Arial" w:hAnsi="Arial" w:cs="Arial"/>
          <w:color w:val="000000" w:themeColor="text1"/>
        </w:rPr>
        <w:t>2023</w:t>
      </w:r>
      <w:r w:rsidRPr="00817A98">
        <w:rPr>
          <w:rFonts w:ascii="Arial" w:hAnsi="Arial" w:cs="Arial"/>
          <w:color w:val="000000" w:themeColor="text1"/>
        </w:rPr>
        <w:t>年财政拨款收入预算</w:t>
      </w:r>
      <w:r w:rsidR="005E2B11" w:rsidRPr="00817A98">
        <w:rPr>
          <w:rFonts w:ascii="Arial" w:hAnsi="Arial" w:cs="Arial" w:hint="eastAsia"/>
          <w:color w:val="000000" w:themeColor="text1"/>
        </w:rPr>
        <w:t>120.86</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同比增加</w:t>
      </w:r>
      <w:r w:rsidR="005E2B11" w:rsidRPr="00817A98">
        <w:rPr>
          <w:rFonts w:ascii="Arial" w:hAnsi="Arial" w:cs="Arial" w:hint="eastAsia"/>
          <w:color w:val="000000" w:themeColor="text1"/>
        </w:rPr>
        <w:t>7.41</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增长</w:t>
      </w:r>
      <w:r w:rsidR="005E2B11" w:rsidRPr="00817A98">
        <w:rPr>
          <w:rFonts w:ascii="Arial" w:hAnsi="Arial" w:cs="Arial" w:hint="eastAsia"/>
          <w:color w:val="000000" w:themeColor="text1"/>
        </w:rPr>
        <w:t>6.13</w:t>
      </w:r>
      <w:r w:rsidRPr="00817A98">
        <w:rPr>
          <w:rFonts w:ascii="Arial" w:hAnsi="Arial" w:cs="Arial"/>
          <w:color w:val="000000" w:themeColor="text1"/>
        </w:rPr>
        <w:t xml:space="preserve"> %,</w:t>
      </w:r>
      <w:r w:rsidRPr="00817A98">
        <w:rPr>
          <w:rFonts w:ascii="Arial" w:hAnsi="Arial" w:cs="Arial"/>
          <w:color w:val="000000" w:themeColor="text1"/>
        </w:rPr>
        <w:t>其中</w:t>
      </w:r>
      <w:r w:rsidRPr="00817A98">
        <w:rPr>
          <w:rFonts w:ascii="Arial" w:hAnsi="Arial" w:cs="Arial"/>
          <w:color w:val="000000" w:themeColor="text1"/>
        </w:rPr>
        <w:t>:</w:t>
      </w:r>
      <w:r w:rsidRPr="00817A98">
        <w:rPr>
          <w:rFonts w:ascii="Arial" w:hAnsi="Arial" w:cs="Arial"/>
          <w:color w:val="000000" w:themeColor="text1"/>
        </w:rPr>
        <w:t>一般公共预算拨款</w:t>
      </w:r>
      <w:r w:rsidR="005E2B11" w:rsidRPr="00817A98">
        <w:rPr>
          <w:rFonts w:ascii="Arial" w:hAnsi="Arial" w:cs="Arial" w:hint="eastAsia"/>
          <w:color w:val="000000" w:themeColor="text1"/>
        </w:rPr>
        <w:t>120.86</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占收入总预算</w:t>
      </w:r>
      <w:r w:rsidR="005E2B11" w:rsidRPr="00817A98">
        <w:rPr>
          <w:rFonts w:ascii="Arial" w:hAnsi="Arial" w:cs="Arial" w:hint="eastAsia"/>
          <w:color w:val="000000" w:themeColor="text1"/>
        </w:rPr>
        <w:t>100</w:t>
      </w:r>
      <w:r w:rsidRPr="00817A98">
        <w:rPr>
          <w:rFonts w:ascii="Arial" w:hAnsi="Arial" w:cs="Arial"/>
          <w:color w:val="000000" w:themeColor="text1"/>
        </w:rPr>
        <w:t>%,</w:t>
      </w:r>
      <w:r w:rsidRPr="00817A98">
        <w:rPr>
          <w:rFonts w:ascii="Arial" w:hAnsi="Arial" w:cs="Arial"/>
          <w:color w:val="000000" w:themeColor="text1"/>
        </w:rPr>
        <w:t>同比增加</w:t>
      </w:r>
      <w:r w:rsidR="005E2B11" w:rsidRPr="00817A98">
        <w:rPr>
          <w:rFonts w:ascii="Arial" w:hAnsi="Arial" w:cs="Arial" w:hint="eastAsia"/>
          <w:color w:val="000000" w:themeColor="text1"/>
        </w:rPr>
        <w:t>7.41</w:t>
      </w:r>
      <w:r w:rsidR="005E2B11" w:rsidRPr="00817A98">
        <w:rPr>
          <w:rFonts w:ascii="Arial" w:hAnsi="Arial" w:cs="Arial" w:hint="eastAsia"/>
          <w:color w:val="000000" w:themeColor="text1"/>
        </w:rPr>
        <w:t>万</w:t>
      </w:r>
      <w:r w:rsidRPr="00817A98">
        <w:rPr>
          <w:rFonts w:ascii="Arial" w:hAnsi="Arial" w:cs="Arial"/>
          <w:color w:val="000000" w:themeColor="text1"/>
        </w:rPr>
        <w:t>元</w:t>
      </w:r>
      <w:r w:rsidRPr="00817A98">
        <w:rPr>
          <w:rFonts w:ascii="Arial" w:hAnsi="Arial" w:cs="Arial"/>
          <w:color w:val="000000" w:themeColor="text1"/>
        </w:rPr>
        <w:t>,</w:t>
      </w:r>
      <w:r w:rsidRPr="00817A98">
        <w:rPr>
          <w:rFonts w:ascii="Arial" w:hAnsi="Arial" w:cs="Arial"/>
          <w:color w:val="000000" w:themeColor="text1"/>
        </w:rPr>
        <w:t>增长</w:t>
      </w:r>
      <w:r w:rsidR="005E2B11" w:rsidRPr="00817A98">
        <w:rPr>
          <w:rFonts w:ascii="Arial" w:hAnsi="Arial" w:cs="Arial" w:hint="eastAsia"/>
          <w:color w:val="000000" w:themeColor="text1"/>
        </w:rPr>
        <w:t>6.13</w:t>
      </w:r>
      <w:r w:rsidRPr="00817A98">
        <w:rPr>
          <w:rFonts w:ascii="Arial" w:hAnsi="Arial" w:cs="Arial"/>
          <w:color w:val="000000" w:themeColor="text1"/>
        </w:rPr>
        <w:t xml:space="preserve"> %,</w:t>
      </w:r>
      <w:r w:rsidRPr="00817A98">
        <w:rPr>
          <w:rFonts w:ascii="Arial" w:hAnsi="Arial" w:cs="Arial"/>
          <w:color w:val="000000" w:themeColor="text1"/>
        </w:rPr>
        <w:t>增加原因</w:t>
      </w:r>
      <w:r w:rsidR="005E2B11" w:rsidRPr="00817A98">
        <w:rPr>
          <w:rFonts w:ascii="Arial" w:hAnsi="Arial" w:cs="Arial" w:hint="eastAsia"/>
          <w:color w:val="000000" w:themeColor="text1"/>
        </w:rPr>
        <w:t>是职工的工资的增加，</w:t>
      </w:r>
      <w:r w:rsidR="00897E8A">
        <w:rPr>
          <w:rFonts w:ascii="Arial" w:hAnsi="Arial" w:cs="Arial" w:hint="eastAsia"/>
          <w:color w:val="000000" w:themeColor="text1"/>
        </w:rPr>
        <w:t>五险两金</w:t>
      </w:r>
      <w:r w:rsidR="005E2B11" w:rsidRPr="00817A98">
        <w:rPr>
          <w:rFonts w:ascii="Arial" w:hAnsi="Arial" w:cs="Arial" w:hint="eastAsia"/>
          <w:color w:val="000000" w:themeColor="text1"/>
        </w:rPr>
        <w:t>也相应增加。</w:t>
      </w:r>
      <w:r w:rsidRPr="00817A98">
        <w:rPr>
          <w:rFonts w:ascii="Arial" w:hAnsi="Arial" w:cs="Arial"/>
          <w:color w:val="000000" w:themeColor="text1"/>
        </w:rPr>
        <w:t>上年结转结余</w:t>
      </w:r>
      <w:r w:rsidR="005E2B11" w:rsidRPr="00817A98">
        <w:rPr>
          <w:rFonts w:ascii="Arial" w:hAnsi="Arial" w:cs="Arial" w:hint="eastAsia"/>
          <w:color w:val="000000" w:themeColor="text1"/>
        </w:rPr>
        <w:t>0.07</w:t>
      </w:r>
      <w:r w:rsidRPr="00817A98">
        <w:rPr>
          <w:rFonts w:ascii="Arial" w:hAnsi="Arial" w:cs="Arial"/>
          <w:color w:val="000000" w:themeColor="text1"/>
        </w:rPr>
        <w:t>万元。</w:t>
      </w:r>
    </w:p>
    <w:p w:rsidR="00CB2701"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2023</w:t>
      </w:r>
      <w:r w:rsidRPr="00817A98">
        <w:rPr>
          <w:rFonts w:ascii="Arial" w:hAnsi="Arial" w:cs="Arial"/>
          <w:color w:val="000000" w:themeColor="text1"/>
        </w:rPr>
        <w:t>年财政拨款支出</w:t>
      </w:r>
      <w:r w:rsidR="005E2B11" w:rsidRPr="00817A98">
        <w:rPr>
          <w:rFonts w:ascii="Arial" w:hAnsi="Arial" w:cs="Arial" w:hint="eastAsia"/>
          <w:color w:val="000000" w:themeColor="text1"/>
        </w:rPr>
        <w:t>120.86</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同比增加</w:t>
      </w:r>
      <w:r w:rsidR="005E2B11" w:rsidRPr="00817A98">
        <w:rPr>
          <w:rFonts w:ascii="Arial" w:hAnsi="Arial" w:cs="Arial" w:hint="eastAsia"/>
          <w:color w:val="000000" w:themeColor="text1"/>
        </w:rPr>
        <w:t>7.41</w:t>
      </w:r>
      <w:r w:rsidRPr="00817A98">
        <w:rPr>
          <w:rFonts w:ascii="Arial" w:hAnsi="Arial" w:cs="Arial"/>
          <w:color w:val="000000" w:themeColor="text1"/>
        </w:rPr>
        <w:t>万元</w:t>
      </w:r>
      <w:r w:rsidRPr="00817A98">
        <w:rPr>
          <w:rFonts w:ascii="Arial" w:hAnsi="Arial" w:cs="Arial"/>
          <w:color w:val="000000" w:themeColor="text1"/>
        </w:rPr>
        <w:t>,</w:t>
      </w:r>
      <w:r w:rsidR="005E2B11" w:rsidRPr="00817A98">
        <w:rPr>
          <w:rFonts w:ascii="Arial" w:hAnsi="Arial" w:cs="Arial"/>
          <w:color w:val="000000" w:themeColor="text1"/>
        </w:rPr>
        <w:t xml:space="preserve"> </w:t>
      </w:r>
      <w:r w:rsidR="005E2B11" w:rsidRPr="00817A98">
        <w:rPr>
          <w:rFonts w:ascii="Arial" w:hAnsi="Arial" w:cs="Arial"/>
          <w:color w:val="000000" w:themeColor="text1"/>
        </w:rPr>
        <w:t>增长</w:t>
      </w:r>
      <w:r w:rsidR="005E2B11" w:rsidRPr="00817A98">
        <w:rPr>
          <w:rFonts w:ascii="Arial" w:hAnsi="Arial" w:cs="Arial" w:hint="eastAsia"/>
          <w:color w:val="000000" w:themeColor="text1"/>
        </w:rPr>
        <w:t>6.13</w:t>
      </w:r>
      <w:r w:rsidR="005E2B11" w:rsidRPr="00817A98">
        <w:rPr>
          <w:rFonts w:ascii="Arial" w:hAnsi="Arial" w:cs="Arial"/>
          <w:color w:val="000000" w:themeColor="text1"/>
        </w:rPr>
        <w:t xml:space="preserve"> %,</w:t>
      </w:r>
      <w:r w:rsidR="005E2B11" w:rsidRPr="00817A98">
        <w:rPr>
          <w:rFonts w:ascii="Arial" w:hAnsi="Arial" w:cs="Arial"/>
          <w:color w:val="000000" w:themeColor="text1"/>
        </w:rPr>
        <w:t>增加原因</w:t>
      </w:r>
      <w:r w:rsidR="005E2B11" w:rsidRPr="00817A98">
        <w:rPr>
          <w:rFonts w:ascii="Arial" w:hAnsi="Arial" w:cs="Arial" w:hint="eastAsia"/>
          <w:color w:val="000000" w:themeColor="text1"/>
        </w:rPr>
        <w:t>是职工的工资的增加，</w:t>
      </w:r>
      <w:r w:rsidR="00897E8A">
        <w:rPr>
          <w:rFonts w:ascii="Arial" w:hAnsi="Arial" w:cs="Arial" w:hint="eastAsia"/>
          <w:color w:val="000000" w:themeColor="text1"/>
        </w:rPr>
        <w:t>五险两金</w:t>
      </w:r>
      <w:r w:rsidR="005E2B11" w:rsidRPr="00817A98">
        <w:rPr>
          <w:rFonts w:ascii="Arial" w:hAnsi="Arial" w:cs="Arial" w:hint="eastAsia"/>
          <w:color w:val="000000" w:themeColor="text1"/>
        </w:rPr>
        <w:t>也相应增加。</w:t>
      </w:r>
      <w:r w:rsidR="005E2B11" w:rsidRPr="00817A98">
        <w:rPr>
          <w:rFonts w:ascii="Arial" w:hAnsi="Arial" w:cs="Arial"/>
          <w:color w:val="000000" w:themeColor="text1"/>
        </w:rPr>
        <w:t>上年结转结余</w:t>
      </w:r>
      <w:r w:rsidR="005E2B11" w:rsidRPr="00817A98">
        <w:rPr>
          <w:rFonts w:ascii="Arial" w:hAnsi="Arial" w:cs="Arial" w:hint="eastAsia"/>
          <w:color w:val="000000" w:themeColor="text1"/>
        </w:rPr>
        <w:t>0.07</w:t>
      </w:r>
      <w:r w:rsidR="005E2B11" w:rsidRPr="00817A98">
        <w:rPr>
          <w:rFonts w:ascii="Arial" w:hAnsi="Arial" w:cs="Arial"/>
          <w:color w:val="000000" w:themeColor="text1"/>
        </w:rPr>
        <w:t>万元。</w:t>
      </w:r>
    </w:p>
    <w:p w:rsidR="00817A98" w:rsidRPr="00ED621B"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ED621B">
        <w:rPr>
          <w:rFonts w:ascii="Arial" w:hAnsi="Arial" w:cs="Arial"/>
          <w:color w:val="000000" w:themeColor="text1"/>
        </w:rPr>
        <w:t>五、一般公共预算支出情况说明</w:t>
      </w:r>
    </w:p>
    <w:p w:rsidR="00035730" w:rsidRPr="00ED621B"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ED621B">
        <w:rPr>
          <w:rFonts w:ascii="Arial" w:hAnsi="Arial" w:cs="Arial"/>
          <w:color w:val="000000" w:themeColor="text1"/>
        </w:rPr>
        <w:t>2023</w:t>
      </w:r>
      <w:r w:rsidRPr="00ED621B">
        <w:rPr>
          <w:rFonts w:ascii="Arial" w:hAnsi="Arial" w:cs="Arial"/>
          <w:color w:val="000000" w:themeColor="text1"/>
        </w:rPr>
        <w:t>年一般公共预算支出</w:t>
      </w:r>
      <w:r w:rsidR="00A47C14" w:rsidRPr="00ED621B">
        <w:rPr>
          <w:rFonts w:ascii="Arial" w:hAnsi="Arial" w:cs="Arial" w:hint="eastAsia"/>
          <w:color w:val="000000" w:themeColor="text1"/>
        </w:rPr>
        <w:t>120.79</w:t>
      </w:r>
      <w:r w:rsidRPr="00ED621B">
        <w:rPr>
          <w:rFonts w:ascii="Arial" w:hAnsi="Arial" w:cs="Arial"/>
          <w:color w:val="000000" w:themeColor="text1"/>
        </w:rPr>
        <w:t>万元</w:t>
      </w:r>
      <w:r w:rsidRPr="00ED621B">
        <w:rPr>
          <w:rFonts w:ascii="Arial" w:hAnsi="Arial" w:cs="Arial"/>
          <w:color w:val="000000" w:themeColor="text1"/>
        </w:rPr>
        <w:t>,</w:t>
      </w:r>
      <w:r w:rsidRPr="00ED621B">
        <w:rPr>
          <w:rFonts w:ascii="Arial" w:hAnsi="Arial" w:cs="Arial"/>
          <w:color w:val="000000" w:themeColor="text1"/>
        </w:rPr>
        <w:t>同比增加</w:t>
      </w:r>
      <w:r w:rsidR="00A47C14" w:rsidRPr="00ED621B">
        <w:rPr>
          <w:rFonts w:ascii="Arial" w:hAnsi="Arial" w:cs="Arial" w:hint="eastAsia"/>
          <w:color w:val="000000" w:themeColor="text1"/>
        </w:rPr>
        <w:t>7.34</w:t>
      </w:r>
      <w:r w:rsidRPr="00ED621B">
        <w:rPr>
          <w:rFonts w:ascii="Arial" w:hAnsi="Arial" w:cs="Arial"/>
          <w:color w:val="000000" w:themeColor="text1"/>
        </w:rPr>
        <w:t>万元</w:t>
      </w:r>
      <w:r w:rsidRPr="00ED621B">
        <w:rPr>
          <w:rFonts w:ascii="Arial" w:hAnsi="Arial" w:cs="Arial"/>
          <w:color w:val="000000" w:themeColor="text1"/>
        </w:rPr>
        <w:t>,</w:t>
      </w:r>
      <w:r w:rsidRPr="00ED621B">
        <w:rPr>
          <w:rFonts w:ascii="Arial" w:hAnsi="Arial" w:cs="Arial"/>
          <w:color w:val="000000" w:themeColor="text1"/>
        </w:rPr>
        <w:t>增长</w:t>
      </w:r>
      <w:r w:rsidR="00A47C14" w:rsidRPr="00ED621B">
        <w:rPr>
          <w:rFonts w:ascii="Arial" w:hAnsi="Arial" w:cs="Arial" w:hint="eastAsia"/>
          <w:color w:val="000000" w:themeColor="text1"/>
        </w:rPr>
        <w:t xml:space="preserve">6.08 </w:t>
      </w:r>
      <w:r w:rsidRPr="00ED621B">
        <w:rPr>
          <w:rFonts w:ascii="Arial" w:hAnsi="Arial" w:cs="Arial"/>
          <w:color w:val="000000" w:themeColor="text1"/>
        </w:rPr>
        <w:t>%</w:t>
      </w:r>
      <w:r w:rsidRPr="00ED621B">
        <w:rPr>
          <w:rFonts w:ascii="Arial" w:hAnsi="Arial" w:cs="Arial"/>
          <w:color w:val="000000" w:themeColor="text1"/>
        </w:rPr>
        <w:t>。</w:t>
      </w:r>
    </w:p>
    <w:p w:rsidR="00035730"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按支出功能分类科目划分</w:t>
      </w:r>
      <w:r w:rsidRPr="00817A98">
        <w:rPr>
          <w:rFonts w:ascii="Arial" w:hAnsi="Arial" w:cs="Arial"/>
          <w:color w:val="000000" w:themeColor="text1"/>
        </w:rPr>
        <w:t>,</w:t>
      </w:r>
      <w:r w:rsidRPr="00817A98">
        <w:rPr>
          <w:rFonts w:ascii="Arial" w:hAnsi="Arial" w:cs="Arial"/>
          <w:color w:val="000000" w:themeColor="text1"/>
        </w:rPr>
        <w:t>共分为</w:t>
      </w:r>
      <w:r w:rsidR="008C7C20" w:rsidRPr="00817A98">
        <w:rPr>
          <w:rFonts w:ascii="Arial" w:hAnsi="Arial" w:cs="Arial" w:hint="eastAsia"/>
          <w:color w:val="000000" w:themeColor="text1"/>
        </w:rPr>
        <w:t>4</w:t>
      </w:r>
      <w:r w:rsidRPr="00817A98">
        <w:rPr>
          <w:rFonts w:ascii="Arial" w:hAnsi="Arial" w:cs="Arial"/>
          <w:color w:val="000000" w:themeColor="text1"/>
        </w:rPr>
        <w:t>类</w:t>
      </w:r>
      <w:r w:rsidRPr="00817A98">
        <w:rPr>
          <w:rFonts w:ascii="Arial" w:hAnsi="Arial" w:cs="Arial"/>
          <w:color w:val="000000" w:themeColor="text1"/>
        </w:rPr>
        <w:t>,</w:t>
      </w:r>
      <w:r w:rsidRPr="00817A98">
        <w:rPr>
          <w:rFonts w:ascii="Arial" w:hAnsi="Arial" w:cs="Arial"/>
          <w:color w:val="000000" w:themeColor="text1"/>
        </w:rPr>
        <w:t>其中</w:t>
      </w:r>
      <w:r w:rsidRPr="00817A98">
        <w:rPr>
          <w:rFonts w:ascii="Arial" w:hAnsi="Arial" w:cs="Arial"/>
          <w:color w:val="000000" w:themeColor="text1"/>
        </w:rPr>
        <w:t>:</w:t>
      </w:r>
    </w:p>
    <w:p w:rsidR="00035730"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(1)</w:t>
      </w:r>
      <w:r w:rsidRPr="00817A98">
        <w:rPr>
          <w:rFonts w:ascii="Arial" w:hAnsi="Arial" w:cs="Arial"/>
          <w:color w:val="000000" w:themeColor="text1"/>
        </w:rPr>
        <w:t>一般公共服务类科目</w:t>
      </w:r>
      <w:r w:rsidR="00A47C14" w:rsidRPr="00817A98">
        <w:rPr>
          <w:rFonts w:ascii="Arial" w:hAnsi="Arial" w:cs="Arial" w:hint="eastAsia"/>
          <w:color w:val="000000" w:themeColor="text1"/>
        </w:rPr>
        <w:t>113.52</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占一般公共预算支出预算</w:t>
      </w:r>
      <w:r w:rsidR="00611CDB" w:rsidRPr="00817A98">
        <w:rPr>
          <w:rFonts w:ascii="Arial" w:hAnsi="Arial" w:cs="Arial" w:hint="eastAsia"/>
          <w:color w:val="000000" w:themeColor="text1"/>
        </w:rPr>
        <w:t>93.98</w:t>
      </w:r>
      <w:r w:rsidRPr="00817A98">
        <w:rPr>
          <w:rFonts w:ascii="Arial" w:hAnsi="Arial" w:cs="Arial"/>
          <w:color w:val="000000" w:themeColor="text1"/>
        </w:rPr>
        <w:t>%,</w:t>
      </w:r>
      <w:r w:rsidRPr="00817A98">
        <w:rPr>
          <w:rFonts w:ascii="Arial" w:hAnsi="Arial" w:cs="Arial"/>
          <w:color w:val="000000" w:themeColor="text1"/>
        </w:rPr>
        <w:t>同比增加</w:t>
      </w:r>
      <w:r w:rsidR="00625C63" w:rsidRPr="00817A98">
        <w:rPr>
          <w:rFonts w:ascii="Arial" w:hAnsi="Arial" w:cs="Arial" w:hint="eastAsia"/>
          <w:color w:val="000000" w:themeColor="text1"/>
        </w:rPr>
        <w:t>0.07</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增长</w:t>
      </w:r>
      <w:r w:rsidR="00625C63" w:rsidRPr="00817A98">
        <w:rPr>
          <w:rFonts w:ascii="Arial" w:hAnsi="Arial" w:cs="Arial" w:hint="eastAsia"/>
          <w:color w:val="000000" w:themeColor="text1"/>
        </w:rPr>
        <w:t>6.17</w:t>
      </w:r>
      <w:r w:rsidRPr="00817A98">
        <w:rPr>
          <w:rFonts w:ascii="Arial" w:hAnsi="Arial" w:cs="Arial"/>
          <w:color w:val="000000" w:themeColor="text1"/>
        </w:rPr>
        <w:t>%</w:t>
      </w:r>
      <w:r w:rsidRPr="00817A98">
        <w:rPr>
          <w:rFonts w:ascii="Arial" w:hAnsi="Arial" w:cs="Arial"/>
          <w:color w:val="000000" w:themeColor="text1"/>
        </w:rPr>
        <w:t>。具体如下</w:t>
      </w:r>
      <w:r w:rsidRPr="00817A98">
        <w:rPr>
          <w:rFonts w:ascii="Arial" w:hAnsi="Arial" w:cs="Arial"/>
          <w:color w:val="000000" w:themeColor="text1"/>
        </w:rPr>
        <w:t>:</w:t>
      </w:r>
    </w:p>
    <w:p w:rsidR="00035730"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lastRenderedPageBreak/>
        <w:t>行政运行</w:t>
      </w:r>
      <w:r w:rsidR="00624AEC" w:rsidRPr="00817A98">
        <w:rPr>
          <w:rFonts w:ascii="Arial" w:hAnsi="Arial" w:cs="Arial" w:hint="eastAsia"/>
          <w:color w:val="000000" w:themeColor="text1"/>
        </w:rPr>
        <w:t>86.75</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同比增加</w:t>
      </w:r>
      <w:r w:rsidR="00624AEC" w:rsidRPr="00817A98">
        <w:rPr>
          <w:rFonts w:ascii="Arial" w:hAnsi="Arial" w:cs="Arial" w:hint="eastAsia"/>
          <w:color w:val="000000" w:themeColor="text1"/>
        </w:rPr>
        <w:t>5.04</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增长</w:t>
      </w:r>
      <w:r w:rsidR="00624AEC" w:rsidRPr="00817A98">
        <w:rPr>
          <w:rFonts w:ascii="Arial" w:hAnsi="Arial" w:cs="Arial" w:hint="eastAsia"/>
          <w:color w:val="000000" w:themeColor="text1"/>
        </w:rPr>
        <w:t>5.81</w:t>
      </w:r>
      <w:r w:rsidRPr="00817A98">
        <w:rPr>
          <w:rFonts w:ascii="Arial" w:hAnsi="Arial" w:cs="Arial"/>
          <w:color w:val="000000" w:themeColor="text1"/>
        </w:rPr>
        <w:t>%,</w:t>
      </w:r>
      <w:r w:rsidRPr="00817A98">
        <w:rPr>
          <w:rFonts w:ascii="Arial" w:hAnsi="Arial" w:cs="Arial"/>
          <w:color w:val="000000" w:themeColor="text1"/>
        </w:rPr>
        <w:t>全部是基本支出预算。主要用于根据国家规定的基本工资和津补贴标准等安排的人员经费支出</w:t>
      </w:r>
      <w:r w:rsidRPr="00817A98">
        <w:rPr>
          <w:rFonts w:ascii="Arial" w:hAnsi="Arial" w:cs="Arial"/>
          <w:color w:val="000000" w:themeColor="text1"/>
        </w:rPr>
        <w:t>,</w:t>
      </w:r>
      <w:r w:rsidRPr="00817A98">
        <w:rPr>
          <w:rFonts w:ascii="Arial" w:hAnsi="Arial" w:cs="Arial"/>
          <w:color w:val="000000" w:themeColor="text1"/>
        </w:rPr>
        <w:t>按县级公用经费定额标准安排的办公费、印刷费、邮电费、水电费、差旅费等日常公用经费支出。</w:t>
      </w:r>
    </w:p>
    <w:p w:rsidR="00035730" w:rsidRPr="00817A98" w:rsidRDefault="00817A98"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 xml:space="preserve"> </w:t>
      </w:r>
      <w:r w:rsidR="001B6DDB" w:rsidRPr="00817A98">
        <w:rPr>
          <w:rFonts w:ascii="Arial" w:hAnsi="Arial" w:cs="Arial"/>
          <w:color w:val="000000" w:themeColor="text1"/>
        </w:rPr>
        <w:t>(2)</w:t>
      </w:r>
      <w:r w:rsidR="001B6DDB" w:rsidRPr="00817A98">
        <w:rPr>
          <w:rFonts w:ascii="Arial" w:hAnsi="Arial" w:cs="Arial"/>
          <w:color w:val="000000" w:themeColor="text1"/>
        </w:rPr>
        <w:t>社会保障和就业支出</w:t>
      </w:r>
      <w:r w:rsidR="001B6DDB" w:rsidRPr="00817A98">
        <w:rPr>
          <w:rFonts w:ascii="Arial" w:hAnsi="Arial" w:cs="Arial" w:hint="eastAsia"/>
          <w:color w:val="000000" w:themeColor="text1"/>
        </w:rPr>
        <w:t>18.25</w:t>
      </w:r>
      <w:r w:rsidR="001B6DDB" w:rsidRPr="00817A98">
        <w:rPr>
          <w:rFonts w:ascii="Arial" w:hAnsi="Arial" w:cs="Arial"/>
          <w:color w:val="000000" w:themeColor="text1"/>
        </w:rPr>
        <w:t>万元</w:t>
      </w:r>
      <w:r w:rsidR="001B6DDB" w:rsidRPr="00817A98">
        <w:rPr>
          <w:rFonts w:ascii="Arial" w:hAnsi="Arial" w:cs="Arial"/>
          <w:color w:val="000000" w:themeColor="text1"/>
        </w:rPr>
        <w:t>,</w:t>
      </w:r>
      <w:r w:rsidR="001B6DDB" w:rsidRPr="00817A98">
        <w:rPr>
          <w:rFonts w:ascii="Arial" w:hAnsi="Arial" w:cs="Arial"/>
          <w:color w:val="000000" w:themeColor="text1"/>
        </w:rPr>
        <w:t>占一般公共预算支出预算</w:t>
      </w:r>
      <w:r w:rsidR="00624AEC" w:rsidRPr="00817A98">
        <w:rPr>
          <w:rFonts w:ascii="Arial" w:hAnsi="Arial" w:cs="Arial" w:hint="eastAsia"/>
          <w:color w:val="000000" w:themeColor="text1"/>
        </w:rPr>
        <w:t>15.10</w:t>
      </w:r>
      <w:r w:rsidR="001B6DDB" w:rsidRPr="00817A98">
        <w:rPr>
          <w:rFonts w:ascii="Arial" w:hAnsi="Arial" w:cs="Arial"/>
          <w:color w:val="000000" w:themeColor="text1"/>
        </w:rPr>
        <w:t>%,</w:t>
      </w:r>
      <w:r w:rsidR="001B6DDB" w:rsidRPr="00817A98">
        <w:rPr>
          <w:rFonts w:ascii="Arial" w:hAnsi="Arial" w:cs="Arial"/>
          <w:color w:val="000000" w:themeColor="text1"/>
        </w:rPr>
        <w:t>同比增加</w:t>
      </w:r>
      <w:r w:rsidR="00624AEC" w:rsidRPr="00817A98">
        <w:rPr>
          <w:rFonts w:ascii="Arial" w:hAnsi="Arial" w:cs="Arial" w:hint="eastAsia"/>
          <w:color w:val="000000" w:themeColor="text1"/>
        </w:rPr>
        <w:t>1.23</w:t>
      </w:r>
      <w:r w:rsidR="001B6DDB" w:rsidRPr="00817A98">
        <w:rPr>
          <w:rFonts w:ascii="Arial" w:hAnsi="Arial" w:cs="Arial"/>
          <w:color w:val="000000" w:themeColor="text1"/>
        </w:rPr>
        <w:t>万元</w:t>
      </w:r>
      <w:r w:rsidR="001B6DDB" w:rsidRPr="00817A98">
        <w:rPr>
          <w:rFonts w:ascii="Arial" w:hAnsi="Arial" w:cs="Arial"/>
          <w:color w:val="000000" w:themeColor="text1"/>
        </w:rPr>
        <w:t>,</w:t>
      </w:r>
      <w:r w:rsidR="001B6DDB" w:rsidRPr="00817A98">
        <w:rPr>
          <w:rFonts w:ascii="Arial" w:hAnsi="Arial" w:cs="Arial"/>
          <w:color w:val="000000" w:themeColor="text1"/>
        </w:rPr>
        <w:t>增长</w:t>
      </w:r>
      <w:r w:rsidR="00624AEC" w:rsidRPr="00817A98">
        <w:rPr>
          <w:rFonts w:ascii="Arial" w:hAnsi="Arial" w:cs="Arial" w:hint="eastAsia"/>
          <w:color w:val="000000" w:themeColor="text1"/>
        </w:rPr>
        <w:t>6.74</w:t>
      </w:r>
      <w:r w:rsidR="001B6DDB" w:rsidRPr="00817A98">
        <w:rPr>
          <w:rFonts w:ascii="Arial" w:hAnsi="Arial" w:cs="Arial"/>
          <w:color w:val="000000" w:themeColor="text1"/>
        </w:rPr>
        <w:t> </w:t>
      </w:r>
      <w:r w:rsidR="001B6DDB" w:rsidRPr="00817A98">
        <w:rPr>
          <w:rFonts w:ascii="Arial" w:hAnsi="Arial" w:cs="Arial"/>
          <w:color w:val="000000" w:themeColor="text1"/>
        </w:rPr>
        <w:t>%</w:t>
      </w:r>
      <w:r w:rsidR="001B6DDB" w:rsidRPr="00817A98">
        <w:rPr>
          <w:rFonts w:ascii="Arial" w:hAnsi="Arial" w:cs="Arial"/>
          <w:color w:val="000000" w:themeColor="text1"/>
        </w:rPr>
        <w:t>。具体如下</w:t>
      </w:r>
      <w:r w:rsidR="001B6DDB" w:rsidRPr="00817A98">
        <w:rPr>
          <w:rFonts w:ascii="Arial" w:hAnsi="Arial" w:cs="Arial"/>
          <w:color w:val="000000" w:themeColor="text1"/>
        </w:rPr>
        <w:t>:</w:t>
      </w:r>
    </w:p>
    <w:p w:rsidR="00035730"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机关事业单位基本养老保险缴费支出</w:t>
      </w:r>
      <w:r w:rsidRPr="00817A98">
        <w:rPr>
          <w:rFonts w:ascii="Arial" w:hAnsi="Arial" w:cs="Arial" w:hint="eastAsia"/>
          <w:color w:val="000000" w:themeColor="text1"/>
        </w:rPr>
        <w:t>11.92</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同比增加</w:t>
      </w:r>
      <w:r w:rsidR="00624AEC" w:rsidRPr="00817A98">
        <w:rPr>
          <w:rFonts w:ascii="Arial" w:hAnsi="Arial" w:cs="Arial" w:hint="eastAsia"/>
          <w:color w:val="000000" w:themeColor="text1"/>
        </w:rPr>
        <w:t>0.81</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增长</w:t>
      </w:r>
      <w:r w:rsidR="00624AEC" w:rsidRPr="00817A98">
        <w:rPr>
          <w:rFonts w:ascii="Arial" w:hAnsi="Arial" w:cs="Arial" w:hint="eastAsia"/>
          <w:color w:val="000000" w:themeColor="text1"/>
        </w:rPr>
        <w:t>6.80</w:t>
      </w:r>
      <w:r w:rsidRPr="00817A98">
        <w:rPr>
          <w:rFonts w:ascii="Arial" w:hAnsi="Arial" w:cs="Arial"/>
          <w:color w:val="000000" w:themeColor="text1"/>
        </w:rPr>
        <w:t xml:space="preserve"> %,</w:t>
      </w:r>
      <w:r w:rsidRPr="00817A98">
        <w:rPr>
          <w:rFonts w:ascii="Arial" w:hAnsi="Arial" w:cs="Arial"/>
          <w:color w:val="000000" w:themeColor="text1"/>
        </w:rPr>
        <w:t>全部是基本支出预算。主要用于单位在职职工养老保险缴费。</w:t>
      </w:r>
    </w:p>
    <w:p w:rsidR="00624AEC" w:rsidRPr="00817A98" w:rsidRDefault="00624AEC"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机关事业单位</w:t>
      </w:r>
      <w:r w:rsidRPr="00817A98">
        <w:rPr>
          <w:rFonts w:ascii="Arial" w:hAnsi="Arial" w:cs="Arial" w:hint="eastAsia"/>
          <w:color w:val="000000" w:themeColor="text1"/>
        </w:rPr>
        <w:t>职业年金</w:t>
      </w:r>
      <w:r w:rsidRPr="00817A98">
        <w:rPr>
          <w:rFonts w:ascii="Arial" w:hAnsi="Arial" w:cs="Arial"/>
          <w:color w:val="000000" w:themeColor="text1"/>
        </w:rPr>
        <w:t>缴费支出</w:t>
      </w:r>
      <w:r w:rsidRPr="00817A98">
        <w:rPr>
          <w:rFonts w:ascii="Arial" w:hAnsi="Arial" w:cs="Arial" w:hint="eastAsia"/>
          <w:color w:val="000000" w:themeColor="text1"/>
        </w:rPr>
        <w:t>5.96</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同比增加</w:t>
      </w:r>
      <w:r w:rsidRPr="00817A98">
        <w:rPr>
          <w:rFonts w:ascii="Arial" w:hAnsi="Arial" w:cs="Arial" w:hint="eastAsia"/>
          <w:color w:val="000000" w:themeColor="text1"/>
        </w:rPr>
        <w:t>0.40</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增长</w:t>
      </w:r>
      <w:r w:rsidRPr="00817A98">
        <w:rPr>
          <w:rFonts w:ascii="Arial" w:hAnsi="Arial" w:cs="Arial" w:hint="eastAsia"/>
          <w:color w:val="000000" w:themeColor="text1"/>
        </w:rPr>
        <w:t>6.71</w:t>
      </w:r>
      <w:r w:rsidRPr="00817A98">
        <w:rPr>
          <w:rFonts w:ascii="Arial" w:hAnsi="Arial" w:cs="Arial"/>
          <w:color w:val="000000" w:themeColor="text1"/>
        </w:rPr>
        <w:t xml:space="preserve"> %,</w:t>
      </w:r>
      <w:r w:rsidRPr="00817A98">
        <w:rPr>
          <w:rFonts w:ascii="Arial" w:hAnsi="Arial" w:cs="Arial"/>
          <w:color w:val="000000" w:themeColor="text1"/>
        </w:rPr>
        <w:t>全部是基本支出预算。主要用于单位在职职工</w:t>
      </w:r>
      <w:r w:rsidRPr="00817A98">
        <w:rPr>
          <w:rFonts w:ascii="Arial" w:hAnsi="Arial" w:cs="Arial" w:hint="eastAsia"/>
          <w:color w:val="000000" w:themeColor="text1"/>
        </w:rPr>
        <w:t>职业年金</w:t>
      </w:r>
      <w:r w:rsidRPr="00817A98">
        <w:rPr>
          <w:rFonts w:ascii="Arial" w:hAnsi="Arial" w:cs="Arial"/>
          <w:color w:val="000000" w:themeColor="text1"/>
        </w:rPr>
        <w:t>缴费。</w:t>
      </w:r>
    </w:p>
    <w:p w:rsidR="00624AEC" w:rsidRPr="00817A98" w:rsidRDefault="00624AEC"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hint="eastAsia"/>
          <w:color w:val="000000" w:themeColor="text1"/>
        </w:rPr>
        <w:t>其他社会保障和就业支出</w:t>
      </w:r>
      <w:r w:rsidRPr="00817A98">
        <w:rPr>
          <w:rFonts w:ascii="Arial" w:hAnsi="Arial" w:cs="Arial"/>
          <w:color w:val="000000" w:themeColor="text1"/>
        </w:rPr>
        <w:t>缴费支出</w:t>
      </w:r>
      <w:r w:rsidRPr="00817A98">
        <w:rPr>
          <w:rFonts w:ascii="Arial" w:hAnsi="Arial" w:cs="Arial" w:hint="eastAsia"/>
          <w:color w:val="000000" w:themeColor="text1"/>
        </w:rPr>
        <w:t>0.37</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同比增加</w:t>
      </w:r>
      <w:r w:rsidRPr="00817A98">
        <w:rPr>
          <w:rFonts w:ascii="Arial" w:hAnsi="Arial" w:cs="Arial" w:hint="eastAsia"/>
          <w:color w:val="000000" w:themeColor="text1"/>
        </w:rPr>
        <w:t>0.02</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增长</w:t>
      </w:r>
      <w:r w:rsidRPr="00817A98">
        <w:rPr>
          <w:rFonts w:ascii="Arial" w:hAnsi="Arial" w:cs="Arial" w:hint="eastAsia"/>
          <w:color w:val="000000" w:themeColor="text1"/>
        </w:rPr>
        <w:t>5.41</w:t>
      </w:r>
      <w:r w:rsidRPr="00817A98">
        <w:rPr>
          <w:rFonts w:ascii="Arial" w:hAnsi="Arial" w:cs="Arial"/>
          <w:color w:val="000000" w:themeColor="text1"/>
        </w:rPr>
        <w:t>%,</w:t>
      </w:r>
      <w:r w:rsidRPr="00817A98">
        <w:rPr>
          <w:rFonts w:ascii="Arial" w:hAnsi="Arial" w:cs="Arial"/>
          <w:color w:val="000000" w:themeColor="text1"/>
        </w:rPr>
        <w:t>全部是基本支出预算。主要用于单位在职职工</w:t>
      </w:r>
      <w:r w:rsidRPr="00817A98">
        <w:rPr>
          <w:rFonts w:ascii="Arial" w:hAnsi="Arial" w:cs="Arial" w:hint="eastAsia"/>
          <w:color w:val="000000" w:themeColor="text1"/>
        </w:rPr>
        <w:t>失业保险</w:t>
      </w:r>
      <w:r w:rsidRPr="00817A98">
        <w:rPr>
          <w:rFonts w:ascii="Arial" w:hAnsi="Arial" w:cs="Arial"/>
          <w:color w:val="000000" w:themeColor="text1"/>
        </w:rPr>
        <w:t>缴费。</w:t>
      </w:r>
    </w:p>
    <w:p w:rsidR="00035730"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(3)</w:t>
      </w:r>
      <w:r w:rsidRPr="00817A98">
        <w:rPr>
          <w:rFonts w:ascii="Arial" w:hAnsi="Arial" w:cs="Arial"/>
          <w:color w:val="000000" w:themeColor="text1"/>
        </w:rPr>
        <w:t>卫生健康支出</w:t>
      </w:r>
      <w:r w:rsidR="00A47C14" w:rsidRPr="00817A98">
        <w:rPr>
          <w:rFonts w:ascii="Arial" w:hAnsi="Arial" w:cs="Arial" w:hint="eastAsia"/>
          <w:color w:val="000000" w:themeColor="text1"/>
        </w:rPr>
        <w:t>6.86</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占一般公共预算支出预算</w:t>
      </w:r>
      <w:r w:rsidR="00624AEC" w:rsidRPr="00817A98">
        <w:rPr>
          <w:rFonts w:ascii="Arial" w:hAnsi="Arial" w:cs="Arial" w:hint="eastAsia"/>
          <w:color w:val="000000" w:themeColor="text1"/>
        </w:rPr>
        <w:t>5.73</w:t>
      </w:r>
      <w:r w:rsidRPr="00817A98">
        <w:rPr>
          <w:rFonts w:ascii="Arial" w:hAnsi="Arial" w:cs="Arial"/>
          <w:color w:val="000000" w:themeColor="text1"/>
        </w:rPr>
        <w:t xml:space="preserve"> %,</w:t>
      </w:r>
      <w:r w:rsidRPr="00817A98">
        <w:rPr>
          <w:rFonts w:ascii="Arial" w:hAnsi="Arial" w:cs="Arial"/>
          <w:color w:val="000000" w:themeColor="text1"/>
        </w:rPr>
        <w:t>同比增加</w:t>
      </w:r>
      <w:r w:rsidR="00624AEC" w:rsidRPr="00817A98">
        <w:rPr>
          <w:rFonts w:ascii="Arial" w:hAnsi="Arial" w:cs="Arial" w:hint="eastAsia"/>
          <w:color w:val="000000" w:themeColor="text1"/>
        </w:rPr>
        <w:t>0.53</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增长</w:t>
      </w:r>
      <w:r w:rsidR="00042BFC" w:rsidRPr="00817A98">
        <w:rPr>
          <w:rFonts w:ascii="Arial" w:hAnsi="Arial" w:cs="Arial" w:hint="eastAsia"/>
          <w:color w:val="000000" w:themeColor="text1"/>
        </w:rPr>
        <w:t>7.66</w:t>
      </w:r>
      <w:r w:rsidRPr="00817A98">
        <w:rPr>
          <w:rFonts w:ascii="Arial" w:hAnsi="Arial" w:cs="Arial"/>
          <w:color w:val="000000" w:themeColor="text1"/>
        </w:rPr>
        <w:t>%</w:t>
      </w:r>
      <w:r w:rsidRPr="00817A98">
        <w:rPr>
          <w:rFonts w:ascii="Arial" w:hAnsi="Arial" w:cs="Arial"/>
          <w:color w:val="000000" w:themeColor="text1"/>
        </w:rPr>
        <w:t>。具体如下</w:t>
      </w:r>
      <w:r w:rsidRPr="00817A98">
        <w:rPr>
          <w:rFonts w:ascii="Arial" w:hAnsi="Arial" w:cs="Arial"/>
          <w:color w:val="000000" w:themeColor="text1"/>
        </w:rPr>
        <w:t>:</w:t>
      </w:r>
    </w:p>
    <w:p w:rsidR="00035730"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事业单位医疗</w:t>
      </w:r>
      <w:r w:rsidR="00042BFC" w:rsidRPr="00817A98">
        <w:rPr>
          <w:rFonts w:ascii="Arial" w:hAnsi="Arial" w:cs="Arial" w:hint="eastAsia"/>
          <w:color w:val="000000" w:themeColor="text1"/>
        </w:rPr>
        <w:t>6.71</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同比增加</w:t>
      </w:r>
      <w:r w:rsidR="00042BFC" w:rsidRPr="00817A98">
        <w:rPr>
          <w:rFonts w:ascii="Arial" w:hAnsi="Arial" w:cs="Arial" w:hint="eastAsia"/>
          <w:color w:val="000000" w:themeColor="text1"/>
        </w:rPr>
        <w:t>0.46</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增长</w:t>
      </w:r>
      <w:r w:rsidR="00042BFC" w:rsidRPr="00817A98">
        <w:rPr>
          <w:rFonts w:ascii="Arial" w:hAnsi="Arial" w:cs="Arial" w:hint="eastAsia"/>
          <w:color w:val="000000" w:themeColor="text1"/>
        </w:rPr>
        <w:t>6.86</w:t>
      </w:r>
      <w:r w:rsidRPr="00817A98">
        <w:rPr>
          <w:rFonts w:ascii="Arial" w:hAnsi="Arial" w:cs="Arial"/>
          <w:color w:val="000000" w:themeColor="text1"/>
        </w:rPr>
        <w:t xml:space="preserve"> %,</w:t>
      </w:r>
      <w:r w:rsidRPr="00817A98">
        <w:rPr>
          <w:rFonts w:ascii="Arial" w:hAnsi="Arial" w:cs="Arial"/>
          <w:color w:val="000000" w:themeColor="text1"/>
        </w:rPr>
        <w:t>全部是基本支出预算。是根据统一规定</w:t>
      </w:r>
      <w:r w:rsidRPr="00817A98">
        <w:rPr>
          <w:rFonts w:ascii="Arial" w:hAnsi="Arial" w:cs="Arial"/>
          <w:color w:val="000000" w:themeColor="text1"/>
        </w:rPr>
        <w:t>,</w:t>
      </w:r>
      <w:r w:rsidRPr="00817A98">
        <w:rPr>
          <w:rFonts w:ascii="Arial" w:hAnsi="Arial" w:cs="Arial"/>
          <w:color w:val="000000" w:themeColor="text1"/>
        </w:rPr>
        <w:t>按事业单位在职职工工资总额的一定比例缴纳的基本医疗保险支出。</w:t>
      </w:r>
    </w:p>
    <w:p w:rsidR="00042BFC" w:rsidRPr="00817A98" w:rsidRDefault="00042BFC"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hint="eastAsia"/>
          <w:color w:val="000000" w:themeColor="text1"/>
        </w:rPr>
        <w:t>其他</w:t>
      </w:r>
      <w:r w:rsidRPr="00817A98">
        <w:rPr>
          <w:rFonts w:ascii="Arial" w:hAnsi="Arial" w:cs="Arial"/>
          <w:color w:val="000000" w:themeColor="text1"/>
        </w:rPr>
        <w:t>事业单位医疗</w:t>
      </w:r>
      <w:r w:rsidR="008C7C20" w:rsidRPr="00817A98">
        <w:rPr>
          <w:rFonts w:ascii="Arial" w:hAnsi="Arial" w:cs="Arial" w:hint="eastAsia"/>
          <w:color w:val="000000" w:themeColor="text1"/>
        </w:rPr>
        <w:t>0.15</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同比增加</w:t>
      </w:r>
      <w:r w:rsidR="008C7C20" w:rsidRPr="00817A98">
        <w:rPr>
          <w:rFonts w:ascii="Arial" w:hAnsi="Arial" w:cs="Arial" w:hint="eastAsia"/>
          <w:color w:val="000000" w:themeColor="text1"/>
        </w:rPr>
        <w:t>0.01</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增长</w:t>
      </w:r>
      <w:r w:rsidR="008C7C20" w:rsidRPr="00817A98">
        <w:rPr>
          <w:rFonts w:ascii="Arial" w:hAnsi="Arial" w:cs="Arial" w:hint="eastAsia"/>
          <w:color w:val="000000" w:themeColor="text1"/>
        </w:rPr>
        <w:t>6.67</w:t>
      </w:r>
      <w:r w:rsidRPr="00817A98">
        <w:rPr>
          <w:rFonts w:ascii="Arial" w:hAnsi="Arial" w:cs="Arial"/>
          <w:color w:val="000000" w:themeColor="text1"/>
        </w:rPr>
        <w:t xml:space="preserve"> %,</w:t>
      </w:r>
      <w:r w:rsidRPr="00817A98">
        <w:rPr>
          <w:rFonts w:ascii="Arial" w:hAnsi="Arial" w:cs="Arial"/>
          <w:color w:val="000000" w:themeColor="text1"/>
        </w:rPr>
        <w:t>全部是基本支出预算。是根据统一规定</w:t>
      </w:r>
      <w:r w:rsidRPr="00817A98">
        <w:rPr>
          <w:rFonts w:ascii="Arial" w:hAnsi="Arial" w:cs="Arial"/>
          <w:color w:val="000000" w:themeColor="text1"/>
        </w:rPr>
        <w:t>,</w:t>
      </w:r>
      <w:r w:rsidRPr="00817A98">
        <w:rPr>
          <w:rFonts w:ascii="Arial" w:hAnsi="Arial" w:cs="Arial"/>
          <w:color w:val="000000" w:themeColor="text1"/>
        </w:rPr>
        <w:t>按事业单位在职职工工资总额的一定比例缴纳的</w:t>
      </w:r>
      <w:r w:rsidR="008C7C20" w:rsidRPr="00817A98">
        <w:rPr>
          <w:rFonts w:ascii="Arial" w:hAnsi="Arial" w:cs="Arial" w:hint="eastAsia"/>
          <w:color w:val="000000" w:themeColor="text1"/>
        </w:rPr>
        <w:t>其他</w:t>
      </w:r>
      <w:r w:rsidRPr="00817A98">
        <w:rPr>
          <w:rFonts w:ascii="Arial" w:hAnsi="Arial" w:cs="Arial"/>
          <w:color w:val="000000" w:themeColor="text1"/>
        </w:rPr>
        <w:t>医疗保险支出。</w:t>
      </w:r>
    </w:p>
    <w:p w:rsidR="00035730"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(4)</w:t>
      </w:r>
      <w:r w:rsidRPr="00817A98">
        <w:rPr>
          <w:rFonts w:ascii="Arial" w:hAnsi="Arial" w:cs="Arial"/>
          <w:color w:val="000000" w:themeColor="text1"/>
        </w:rPr>
        <w:t>住房保障支出</w:t>
      </w:r>
      <w:r w:rsidRPr="00817A98">
        <w:rPr>
          <w:rFonts w:ascii="Arial" w:hAnsi="Arial" w:cs="Arial" w:hint="eastAsia"/>
          <w:color w:val="000000" w:themeColor="text1"/>
        </w:rPr>
        <w:t>8.94</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占一般公共预算支出预算</w:t>
      </w:r>
      <w:r w:rsidR="008C7C20" w:rsidRPr="00817A98">
        <w:rPr>
          <w:rFonts w:ascii="Arial" w:hAnsi="Arial" w:cs="Arial" w:hint="eastAsia"/>
          <w:color w:val="000000" w:themeColor="text1"/>
        </w:rPr>
        <w:t>7.40</w:t>
      </w:r>
      <w:r w:rsidRPr="00817A98">
        <w:rPr>
          <w:rFonts w:ascii="Arial" w:hAnsi="Arial" w:cs="Arial"/>
          <w:color w:val="000000" w:themeColor="text1"/>
        </w:rPr>
        <w:t xml:space="preserve"> %,</w:t>
      </w:r>
      <w:r w:rsidRPr="00817A98">
        <w:rPr>
          <w:rFonts w:ascii="Arial" w:hAnsi="Arial" w:cs="Arial"/>
          <w:color w:val="000000" w:themeColor="text1"/>
        </w:rPr>
        <w:t>同比增加</w:t>
      </w:r>
      <w:r w:rsidR="008C7C20" w:rsidRPr="00817A98">
        <w:rPr>
          <w:rFonts w:ascii="Arial" w:hAnsi="Arial" w:cs="Arial" w:hint="eastAsia"/>
          <w:color w:val="000000" w:themeColor="text1"/>
        </w:rPr>
        <w:t>0.60</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增长</w:t>
      </w:r>
      <w:r w:rsidR="008C7C20" w:rsidRPr="00817A98">
        <w:rPr>
          <w:rFonts w:ascii="Arial" w:hAnsi="Arial" w:cs="Arial" w:hint="eastAsia"/>
          <w:color w:val="000000" w:themeColor="text1"/>
        </w:rPr>
        <w:t>6.71</w:t>
      </w:r>
      <w:r w:rsidRPr="00817A98">
        <w:rPr>
          <w:rFonts w:ascii="Arial" w:hAnsi="Arial" w:cs="Arial"/>
          <w:color w:val="000000" w:themeColor="text1"/>
        </w:rPr>
        <w:t>%</w:t>
      </w:r>
      <w:r w:rsidRPr="00817A98">
        <w:rPr>
          <w:rFonts w:ascii="Arial" w:hAnsi="Arial" w:cs="Arial"/>
          <w:color w:val="000000" w:themeColor="text1"/>
        </w:rPr>
        <w:t>。具体如下</w:t>
      </w:r>
      <w:r w:rsidRPr="00817A98">
        <w:rPr>
          <w:rFonts w:ascii="Arial" w:hAnsi="Arial" w:cs="Arial"/>
          <w:color w:val="000000" w:themeColor="text1"/>
        </w:rPr>
        <w:t>:</w:t>
      </w:r>
    </w:p>
    <w:p w:rsidR="00035730"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住房公积金</w:t>
      </w:r>
      <w:r w:rsidRPr="00817A98">
        <w:rPr>
          <w:rFonts w:ascii="Arial" w:hAnsi="Arial" w:cs="Arial" w:hint="eastAsia"/>
          <w:color w:val="000000" w:themeColor="text1"/>
        </w:rPr>
        <w:t>8.94</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同比增加</w:t>
      </w:r>
      <w:r w:rsidR="008C7C20" w:rsidRPr="00817A98">
        <w:rPr>
          <w:rFonts w:ascii="Arial" w:hAnsi="Arial" w:cs="Arial" w:hint="eastAsia"/>
          <w:color w:val="000000" w:themeColor="text1"/>
        </w:rPr>
        <w:t>0.60</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增长</w:t>
      </w:r>
      <w:r w:rsidR="008C7C20" w:rsidRPr="00817A98">
        <w:rPr>
          <w:rFonts w:ascii="Arial" w:hAnsi="Arial" w:cs="Arial" w:hint="eastAsia"/>
          <w:color w:val="000000" w:themeColor="text1"/>
        </w:rPr>
        <w:t>6.71</w:t>
      </w:r>
      <w:r w:rsidRPr="00817A98">
        <w:rPr>
          <w:rFonts w:ascii="Arial" w:hAnsi="Arial" w:cs="Arial" w:hint="eastAsia"/>
          <w:color w:val="000000" w:themeColor="text1"/>
        </w:rPr>
        <w:t xml:space="preserve"> </w:t>
      </w:r>
      <w:r w:rsidRPr="00817A98">
        <w:rPr>
          <w:rFonts w:ascii="Arial" w:hAnsi="Arial" w:cs="Arial"/>
          <w:color w:val="000000" w:themeColor="text1"/>
        </w:rPr>
        <w:t>%,</w:t>
      </w:r>
      <w:r w:rsidRPr="00817A98">
        <w:rPr>
          <w:rFonts w:ascii="Arial" w:hAnsi="Arial" w:cs="Arial"/>
          <w:color w:val="000000" w:themeColor="text1"/>
        </w:rPr>
        <w:t>全部是基本支出预算。是按照统一规定</w:t>
      </w:r>
      <w:r w:rsidRPr="00817A98">
        <w:rPr>
          <w:rFonts w:ascii="Arial" w:hAnsi="Arial" w:cs="Arial"/>
          <w:color w:val="000000" w:themeColor="text1"/>
        </w:rPr>
        <w:t>,</w:t>
      </w:r>
      <w:r w:rsidRPr="00817A98">
        <w:rPr>
          <w:rFonts w:ascii="Arial" w:hAnsi="Arial" w:cs="Arial"/>
          <w:color w:val="000000" w:themeColor="text1"/>
        </w:rPr>
        <w:t>为局机关和局属事业单位职工缴纳的住房公积金支出。</w:t>
      </w:r>
    </w:p>
    <w:p w:rsidR="00035730"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六、一般公共预算基本支出情况说明</w:t>
      </w:r>
    </w:p>
    <w:p w:rsidR="00817A98"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2023</w:t>
      </w:r>
      <w:r w:rsidRPr="00817A98">
        <w:rPr>
          <w:rFonts w:ascii="Arial" w:hAnsi="Arial" w:cs="Arial"/>
          <w:color w:val="000000" w:themeColor="text1"/>
        </w:rPr>
        <w:t>年一般公共预算基本支出</w:t>
      </w:r>
      <w:r w:rsidR="00003498" w:rsidRPr="00817A98">
        <w:rPr>
          <w:rFonts w:ascii="Arial" w:hAnsi="Arial" w:cs="Arial" w:hint="eastAsia"/>
          <w:color w:val="000000" w:themeColor="text1"/>
        </w:rPr>
        <w:t>113.59</w:t>
      </w:r>
      <w:r w:rsidRPr="00817A98">
        <w:rPr>
          <w:rFonts w:ascii="Arial" w:hAnsi="Arial" w:cs="Arial"/>
          <w:color w:val="000000" w:themeColor="text1"/>
        </w:rPr>
        <w:t>万元</w:t>
      </w:r>
      <w:r w:rsidRPr="00817A98">
        <w:rPr>
          <w:rFonts w:ascii="Arial" w:hAnsi="Arial" w:cs="Arial"/>
          <w:color w:val="000000" w:themeColor="text1"/>
        </w:rPr>
        <w:t>,</w:t>
      </w:r>
      <w:r w:rsidR="00003498" w:rsidRPr="00817A98">
        <w:rPr>
          <w:rFonts w:ascii="Arial" w:hAnsi="Arial" w:cs="Arial"/>
          <w:color w:val="000000" w:themeColor="text1"/>
        </w:rPr>
        <w:t xml:space="preserve"> </w:t>
      </w:r>
      <w:r w:rsidR="00003498" w:rsidRPr="00817A98">
        <w:rPr>
          <w:rFonts w:ascii="Arial" w:hAnsi="Arial" w:cs="Arial"/>
          <w:color w:val="000000" w:themeColor="text1"/>
        </w:rPr>
        <w:t>同比增加</w:t>
      </w:r>
      <w:r w:rsidR="002E2CB0" w:rsidRPr="00817A98">
        <w:rPr>
          <w:rFonts w:ascii="Arial" w:hAnsi="Arial" w:cs="Arial" w:hint="eastAsia"/>
          <w:color w:val="000000" w:themeColor="text1"/>
        </w:rPr>
        <w:t>7.34</w:t>
      </w:r>
      <w:r w:rsidR="00003498" w:rsidRPr="00817A98">
        <w:rPr>
          <w:rFonts w:ascii="Arial" w:hAnsi="Arial" w:cs="Arial"/>
          <w:color w:val="000000" w:themeColor="text1"/>
        </w:rPr>
        <w:t>万元</w:t>
      </w:r>
      <w:r w:rsidR="00003498" w:rsidRPr="00817A98">
        <w:rPr>
          <w:rFonts w:ascii="Arial" w:hAnsi="Arial" w:cs="Arial"/>
          <w:color w:val="000000" w:themeColor="text1"/>
        </w:rPr>
        <w:t>,</w:t>
      </w:r>
      <w:r w:rsidR="00003498" w:rsidRPr="00817A98">
        <w:rPr>
          <w:rFonts w:ascii="Arial" w:hAnsi="Arial" w:cs="Arial"/>
          <w:color w:val="000000" w:themeColor="text1"/>
        </w:rPr>
        <w:t>增长</w:t>
      </w:r>
      <w:r w:rsidR="002E2CB0" w:rsidRPr="00817A98">
        <w:rPr>
          <w:rFonts w:ascii="Arial" w:hAnsi="Arial" w:cs="Arial" w:hint="eastAsia"/>
          <w:color w:val="000000" w:themeColor="text1"/>
        </w:rPr>
        <w:t>6.46</w:t>
      </w:r>
      <w:r w:rsidR="00003498" w:rsidRPr="00817A98">
        <w:rPr>
          <w:rFonts w:ascii="Arial" w:hAnsi="Arial" w:cs="Arial"/>
          <w:color w:val="000000" w:themeColor="text1"/>
        </w:rPr>
        <w:t>%</w:t>
      </w:r>
      <w:r w:rsidR="00003498" w:rsidRPr="00817A98">
        <w:rPr>
          <w:rFonts w:ascii="Arial" w:hAnsi="Arial" w:cs="Arial"/>
          <w:color w:val="000000" w:themeColor="text1"/>
        </w:rPr>
        <w:t>。</w:t>
      </w:r>
      <w:r w:rsidRPr="00817A98">
        <w:rPr>
          <w:rFonts w:ascii="Arial" w:hAnsi="Arial" w:cs="Arial"/>
          <w:color w:val="000000" w:themeColor="text1"/>
        </w:rPr>
        <w:t>增长的主要原因是</w:t>
      </w:r>
      <w:r w:rsidR="00003498" w:rsidRPr="00817A98">
        <w:rPr>
          <w:rFonts w:ascii="Arial" w:hAnsi="Arial" w:cs="Arial" w:hint="eastAsia"/>
          <w:color w:val="000000" w:themeColor="text1"/>
        </w:rPr>
        <w:t>职工的工资的增加，</w:t>
      </w:r>
      <w:r w:rsidR="00897E8A">
        <w:rPr>
          <w:rFonts w:ascii="Arial" w:hAnsi="Arial" w:cs="Arial" w:hint="eastAsia"/>
          <w:color w:val="000000" w:themeColor="text1"/>
        </w:rPr>
        <w:t>五险两金</w:t>
      </w:r>
      <w:r w:rsidR="00003498" w:rsidRPr="00817A98">
        <w:rPr>
          <w:rFonts w:ascii="Arial" w:hAnsi="Arial" w:cs="Arial" w:hint="eastAsia"/>
          <w:color w:val="000000" w:themeColor="text1"/>
        </w:rPr>
        <w:t>也相应增加。</w:t>
      </w:r>
      <w:r w:rsidRPr="00817A98">
        <w:rPr>
          <w:rFonts w:ascii="Arial" w:hAnsi="Arial" w:cs="Arial"/>
          <w:color w:val="000000" w:themeColor="text1"/>
        </w:rPr>
        <w:t>其中</w:t>
      </w:r>
      <w:r w:rsidRPr="00817A98">
        <w:rPr>
          <w:rFonts w:ascii="Arial" w:hAnsi="Arial" w:cs="Arial"/>
          <w:color w:val="000000" w:themeColor="text1"/>
        </w:rPr>
        <w:t>:</w:t>
      </w:r>
      <w:r w:rsidRPr="00817A98">
        <w:rPr>
          <w:rFonts w:ascii="Arial" w:hAnsi="Arial" w:cs="Arial"/>
          <w:color w:val="000000" w:themeColor="text1"/>
        </w:rPr>
        <w:t>工资福利支出</w:t>
      </w:r>
      <w:r w:rsidR="00DA6714" w:rsidRPr="00817A98">
        <w:rPr>
          <w:rFonts w:ascii="Arial" w:hAnsi="Arial" w:cs="Arial" w:hint="eastAsia"/>
          <w:color w:val="000000" w:themeColor="text1"/>
        </w:rPr>
        <w:t>108.55</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增加</w:t>
      </w:r>
      <w:r w:rsidR="00B66AB0" w:rsidRPr="00817A98">
        <w:rPr>
          <w:rFonts w:ascii="Arial" w:hAnsi="Arial" w:cs="Arial" w:hint="eastAsia"/>
          <w:color w:val="000000" w:themeColor="text1"/>
        </w:rPr>
        <w:t>7.34</w:t>
      </w:r>
      <w:r w:rsidRPr="00817A98">
        <w:rPr>
          <w:rFonts w:ascii="Arial" w:hAnsi="Arial" w:cs="Arial"/>
          <w:color w:val="000000" w:themeColor="text1"/>
        </w:rPr>
        <w:lastRenderedPageBreak/>
        <w:t>万元</w:t>
      </w:r>
      <w:r w:rsidRPr="00817A98">
        <w:rPr>
          <w:rFonts w:ascii="Arial" w:hAnsi="Arial" w:cs="Arial"/>
          <w:color w:val="000000" w:themeColor="text1"/>
        </w:rPr>
        <w:t>,</w:t>
      </w:r>
      <w:r w:rsidRPr="00817A98">
        <w:rPr>
          <w:rFonts w:ascii="Arial" w:hAnsi="Arial" w:cs="Arial"/>
          <w:color w:val="000000" w:themeColor="text1"/>
        </w:rPr>
        <w:t>增长</w:t>
      </w:r>
      <w:r w:rsidR="00B66AB0" w:rsidRPr="00817A98">
        <w:rPr>
          <w:rFonts w:ascii="Arial" w:hAnsi="Arial" w:cs="Arial" w:hint="eastAsia"/>
          <w:color w:val="000000" w:themeColor="text1"/>
        </w:rPr>
        <w:t xml:space="preserve">6.77 </w:t>
      </w:r>
      <w:r w:rsidRPr="00817A98">
        <w:rPr>
          <w:rFonts w:ascii="Arial" w:hAnsi="Arial" w:cs="Arial"/>
          <w:color w:val="000000" w:themeColor="text1"/>
        </w:rPr>
        <w:t>%,</w:t>
      </w:r>
      <w:r w:rsidRPr="00817A98">
        <w:rPr>
          <w:rFonts w:ascii="Arial" w:hAnsi="Arial" w:cs="Arial"/>
          <w:color w:val="000000" w:themeColor="text1"/>
        </w:rPr>
        <w:t>增长的主要原因是</w:t>
      </w:r>
      <w:r w:rsidR="00DA6714" w:rsidRPr="00817A98">
        <w:rPr>
          <w:rFonts w:ascii="Arial" w:hAnsi="Arial" w:cs="Arial" w:hint="eastAsia"/>
          <w:color w:val="000000" w:themeColor="text1"/>
        </w:rPr>
        <w:t>职工的工资的增长。</w:t>
      </w:r>
      <w:r w:rsidRPr="00817A98">
        <w:rPr>
          <w:rFonts w:ascii="Arial" w:hAnsi="Arial" w:cs="Arial"/>
          <w:color w:val="000000" w:themeColor="text1"/>
        </w:rPr>
        <w:t>商品和服务支出</w:t>
      </w:r>
      <w:r w:rsidR="00B66AB0" w:rsidRPr="00817A98">
        <w:rPr>
          <w:rFonts w:ascii="Arial" w:hAnsi="Arial" w:cs="Arial" w:hint="eastAsia"/>
          <w:color w:val="000000" w:themeColor="text1"/>
        </w:rPr>
        <w:t>3.09</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增加</w:t>
      </w:r>
      <w:r w:rsidR="00B66AB0" w:rsidRPr="00817A98">
        <w:rPr>
          <w:rFonts w:ascii="Arial" w:hAnsi="Arial" w:cs="Arial" w:hint="eastAsia"/>
          <w:color w:val="000000" w:themeColor="text1"/>
        </w:rPr>
        <w:t>0</w:t>
      </w:r>
      <w:r w:rsidRPr="00817A98">
        <w:rPr>
          <w:rFonts w:ascii="Arial" w:hAnsi="Arial" w:cs="Arial"/>
          <w:color w:val="000000" w:themeColor="text1"/>
        </w:rPr>
        <w:t>万元。对个人和家庭的补助</w:t>
      </w:r>
      <w:r w:rsidR="00B66AB0" w:rsidRPr="00817A98">
        <w:rPr>
          <w:rFonts w:ascii="Arial" w:hAnsi="Arial" w:cs="Arial" w:hint="eastAsia"/>
          <w:color w:val="000000" w:themeColor="text1"/>
        </w:rPr>
        <w:t>1.96</w:t>
      </w:r>
      <w:r w:rsidRPr="00817A98">
        <w:rPr>
          <w:rFonts w:ascii="Arial" w:hAnsi="Arial" w:cs="Arial"/>
          <w:color w:val="000000" w:themeColor="text1"/>
        </w:rPr>
        <w:t>万元</w:t>
      </w:r>
      <w:r w:rsidRPr="00817A98">
        <w:rPr>
          <w:rFonts w:ascii="Arial" w:hAnsi="Arial" w:cs="Arial"/>
          <w:color w:val="000000" w:themeColor="text1"/>
        </w:rPr>
        <w:t>,</w:t>
      </w:r>
      <w:r w:rsidRPr="00817A98">
        <w:rPr>
          <w:rFonts w:ascii="Arial" w:hAnsi="Arial" w:cs="Arial"/>
          <w:color w:val="000000" w:themeColor="text1"/>
        </w:rPr>
        <w:t>增加</w:t>
      </w:r>
      <w:r w:rsidR="00B66AB0" w:rsidRPr="00817A98">
        <w:rPr>
          <w:rFonts w:ascii="Arial" w:hAnsi="Arial" w:cs="Arial" w:hint="eastAsia"/>
          <w:color w:val="000000" w:themeColor="text1"/>
        </w:rPr>
        <w:t>0</w:t>
      </w:r>
      <w:r w:rsidRPr="00817A98">
        <w:rPr>
          <w:rFonts w:ascii="Arial" w:hAnsi="Arial" w:cs="Arial"/>
          <w:color w:val="000000" w:themeColor="text1"/>
        </w:rPr>
        <w:t>万元。</w:t>
      </w:r>
    </w:p>
    <w:p w:rsidR="00035730"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七、财政拨款三公两费支出情况说明</w:t>
      </w:r>
    </w:p>
    <w:p w:rsidR="00035730" w:rsidRPr="00817A98" w:rsidRDefault="002A39FD"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hint="eastAsia"/>
          <w:color w:val="000000" w:themeColor="text1"/>
        </w:rPr>
        <w:t>1</w:t>
      </w:r>
      <w:r w:rsidRPr="00817A98">
        <w:rPr>
          <w:rFonts w:ascii="Arial" w:hAnsi="Arial" w:cs="Arial" w:hint="eastAsia"/>
          <w:color w:val="000000" w:themeColor="text1"/>
        </w:rPr>
        <w:t>、</w:t>
      </w:r>
      <w:r w:rsidR="001B6DDB" w:rsidRPr="00817A98">
        <w:rPr>
          <w:rFonts w:ascii="Arial" w:hAnsi="Arial" w:cs="Arial"/>
          <w:color w:val="000000" w:themeColor="text1"/>
        </w:rPr>
        <w:t>2023</w:t>
      </w:r>
      <w:r w:rsidR="001B6DDB" w:rsidRPr="00817A98">
        <w:rPr>
          <w:rFonts w:ascii="Arial" w:hAnsi="Arial" w:cs="Arial"/>
          <w:color w:val="000000" w:themeColor="text1"/>
        </w:rPr>
        <w:t>年一般公共预算安排的</w:t>
      </w:r>
      <w:r w:rsidR="001B6DDB" w:rsidRPr="00817A98">
        <w:rPr>
          <w:rFonts w:ascii="Arial" w:hAnsi="Arial" w:cs="Arial"/>
          <w:color w:val="000000" w:themeColor="text1"/>
        </w:rPr>
        <w:t>“</w:t>
      </w:r>
      <w:r w:rsidR="001B6DDB" w:rsidRPr="00817A98">
        <w:rPr>
          <w:rFonts w:ascii="Arial" w:hAnsi="Arial" w:cs="Arial"/>
          <w:color w:val="000000" w:themeColor="text1"/>
        </w:rPr>
        <w:t>三公</w:t>
      </w:r>
      <w:r w:rsidR="001B6DDB" w:rsidRPr="00817A98">
        <w:rPr>
          <w:rFonts w:ascii="Arial" w:hAnsi="Arial" w:cs="Arial"/>
          <w:color w:val="000000" w:themeColor="text1"/>
        </w:rPr>
        <w:t>”</w:t>
      </w:r>
      <w:r w:rsidR="001B6DDB" w:rsidRPr="00817A98">
        <w:rPr>
          <w:rFonts w:ascii="Arial" w:hAnsi="Arial" w:cs="Arial"/>
          <w:color w:val="000000" w:themeColor="text1"/>
        </w:rPr>
        <w:t>经费共</w:t>
      </w:r>
      <w:r w:rsidR="00EE2226" w:rsidRPr="00817A98">
        <w:rPr>
          <w:rFonts w:ascii="Arial" w:hAnsi="Arial" w:cs="Arial" w:hint="eastAsia"/>
          <w:color w:val="000000" w:themeColor="text1"/>
        </w:rPr>
        <w:t>0.89</w:t>
      </w:r>
      <w:r w:rsidR="001B6DDB" w:rsidRPr="00817A98">
        <w:rPr>
          <w:rFonts w:ascii="Arial" w:hAnsi="Arial" w:cs="Arial"/>
          <w:color w:val="000000" w:themeColor="text1"/>
        </w:rPr>
        <w:t>万元</w:t>
      </w:r>
      <w:r w:rsidR="001B6DDB" w:rsidRPr="00817A98">
        <w:rPr>
          <w:rFonts w:ascii="Arial" w:hAnsi="Arial" w:cs="Arial"/>
          <w:color w:val="000000" w:themeColor="text1"/>
        </w:rPr>
        <w:t>,</w:t>
      </w:r>
      <w:r w:rsidR="001B6DDB" w:rsidRPr="00817A98">
        <w:rPr>
          <w:rFonts w:ascii="Arial" w:hAnsi="Arial" w:cs="Arial"/>
          <w:color w:val="000000" w:themeColor="text1"/>
        </w:rPr>
        <w:t>增加</w:t>
      </w:r>
      <w:r w:rsidR="00EE2226" w:rsidRPr="00817A98">
        <w:rPr>
          <w:rFonts w:ascii="Arial" w:hAnsi="Arial" w:cs="Arial" w:hint="eastAsia"/>
          <w:color w:val="000000" w:themeColor="text1"/>
        </w:rPr>
        <w:t>0.65</w:t>
      </w:r>
      <w:r w:rsidR="001B6DDB" w:rsidRPr="00817A98">
        <w:rPr>
          <w:rFonts w:ascii="Arial" w:hAnsi="Arial" w:cs="Arial"/>
          <w:color w:val="000000" w:themeColor="text1"/>
        </w:rPr>
        <w:t>万元</w:t>
      </w:r>
      <w:r w:rsidR="001B6DDB" w:rsidRPr="00817A98">
        <w:rPr>
          <w:rFonts w:ascii="Arial" w:hAnsi="Arial" w:cs="Arial"/>
          <w:color w:val="000000" w:themeColor="text1"/>
        </w:rPr>
        <w:t>,</w:t>
      </w:r>
      <w:r w:rsidR="001B6DDB" w:rsidRPr="00817A98">
        <w:rPr>
          <w:rFonts w:ascii="Arial" w:hAnsi="Arial" w:cs="Arial"/>
          <w:color w:val="000000" w:themeColor="text1"/>
        </w:rPr>
        <w:t>增长</w:t>
      </w:r>
      <w:r w:rsidR="00EE2226" w:rsidRPr="00817A98">
        <w:rPr>
          <w:rFonts w:ascii="Arial" w:hAnsi="Arial" w:cs="Arial" w:hint="eastAsia"/>
          <w:color w:val="000000" w:themeColor="text1"/>
        </w:rPr>
        <w:t>73.03</w:t>
      </w:r>
      <w:r w:rsidR="001B6DDB" w:rsidRPr="00817A98">
        <w:rPr>
          <w:rFonts w:ascii="Arial" w:hAnsi="Arial" w:cs="Arial"/>
          <w:color w:val="000000" w:themeColor="text1"/>
        </w:rPr>
        <w:t>%</w:t>
      </w:r>
      <w:r w:rsidR="001B6DDB" w:rsidRPr="00817A98">
        <w:rPr>
          <w:rFonts w:ascii="Arial" w:hAnsi="Arial" w:cs="Arial"/>
          <w:color w:val="000000" w:themeColor="text1"/>
        </w:rPr>
        <w:t>。具体如下</w:t>
      </w:r>
      <w:r w:rsidR="001B6DDB" w:rsidRPr="00817A98">
        <w:rPr>
          <w:rFonts w:ascii="Arial" w:hAnsi="Arial" w:cs="Arial"/>
          <w:color w:val="000000" w:themeColor="text1"/>
        </w:rPr>
        <w:t>:</w:t>
      </w:r>
    </w:p>
    <w:p w:rsidR="00035730" w:rsidRPr="00817A98" w:rsidRDefault="002A39FD" w:rsidP="00897E8A">
      <w:pPr>
        <w:pStyle w:val="a3"/>
        <w:widowControl/>
        <w:spacing w:before="150" w:beforeAutospacing="0" w:after="150" w:afterAutospacing="0" w:line="500" w:lineRule="exact"/>
        <w:ind w:firstLineChars="100" w:firstLine="240"/>
        <w:rPr>
          <w:rFonts w:ascii="Arial" w:hAnsi="Arial" w:cs="Arial"/>
          <w:color w:val="000000" w:themeColor="text1"/>
        </w:rPr>
      </w:pPr>
      <w:r w:rsidRPr="00817A98">
        <w:rPr>
          <w:rFonts w:ascii="Arial" w:hAnsi="Arial" w:cs="Arial" w:hint="eastAsia"/>
          <w:color w:val="000000" w:themeColor="text1"/>
        </w:rPr>
        <w:t>（</w:t>
      </w:r>
      <w:r w:rsidRPr="00817A98">
        <w:rPr>
          <w:rFonts w:ascii="Arial" w:hAnsi="Arial" w:cs="Arial" w:hint="eastAsia"/>
          <w:color w:val="000000" w:themeColor="text1"/>
        </w:rPr>
        <w:t>1</w:t>
      </w:r>
      <w:r w:rsidRPr="00817A98">
        <w:rPr>
          <w:rFonts w:ascii="Arial" w:hAnsi="Arial" w:cs="Arial" w:hint="eastAsia"/>
          <w:color w:val="000000" w:themeColor="text1"/>
        </w:rPr>
        <w:t>）</w:t>
      </w:r>
      <w:r w:rsidR="001B6DDB" w:rsidRPr="00817A98">
        <w:rPr>
          <w:rFonts w:ascii="Arial" w:hAnsi="Arial" w:cs="Arial"/>
          <w:color w:val="000000" w:themeColor="text1"/>
        </w:rPr>
        <w:t>因公出国</w:t>
      </w:r>
      <w:r w:rsidR="001B6DDB" w:rsidRPr="00817A98">
        <w:rPr>
          <w:rFonts w:ascii="Arial" w:hAnsi="Arial" w:cs="Arial"/>
          <w:color w:val="000000" w:themeColor="text1"/>
        </w:rPr>
        <w:t>(</w:t>
      </w:r>
      <w:r w:rsidR="001B6DDB" w:rsidRPr="00817A98">
        <w:rPr>
          <w:rFonts w:ascii="Arial" w:hAnsi="Arial" w:cs="Arial"/>
          <w:color w:val="000000" w:themeColor="text1"/>
        </w:rPr>
        <w:t>境</w:t>
      </w:r>
      <w:r w:rsidR="001B6DDB" w:rsidRPr="00817A98">
        <w:rPr>
          <w:rFonts w:ascii="Arial" w:hAnsi="Arial" w:cs="Arial"/>
          <w:color w:val="000000" w:themeColor="text1"/>
        </w:rPr>
        <w:t>)</w:t>
      </w:r>
      <w:r w:rsidR="001B6DDB" w:rsidRPr="00817A98">
        <w:rPr>
          <w:rFonts w:ascii="Arial" w:hAnsi="Arial" w:cs="Arial"/>
          <w:color w:val="000000" w:themeColor="text1"/>
        </w:rPr>
        <w:t>经费无预算安排</w:t>
      </w:r>
      <w:r w:rsidR="001B6DDB" w:rsidRPr="00817A98">
        <w:rPr>
          <w:rFonts w:ascii="Arial" w:hAnsi="Arial" w:cs="Arial"/>
          <w:color w:val="000000" w:themeColor="text1"/>
        </w:rPr>
        <w:t>,</w:t>
      </w:r>
      <w:r w:rsidR="001B6DDB" w:rsidRPr="00817A98">
        <w:rPr>
          <w:rFonts w:ascii="Arial" w:hAnsi="Arial" w:cs="Arial"/>
          <w:color w:val="000000" w:themeColor="text1"/>
        </w:rPr>
        <w:t>同比无变化。</w:t>
      </w:r>
    </w:p>
    <w:p w:rsidR="00035730" w:rsidRPr="00817A98" w:rsidRDefault="002A39FD" w:rsidP="00897E8A">
      <w:pPr>
        <w:pStyle w:val="a3"/>
        <w:widowControl/>
        <w:spacing w:before="150" w:beforeAutospacing="0" w:after="150" w:afterAutospacing="0" w:line="500" w:lineRule="exact"/>
        <w:ind w:firstLineChars="100" w:firstLine="240"/>
        <w:rPr>
          <w:rFonts w:ascii="Arial" w:hAnsi="Arial" w:cs="Arial"/>
          <w:color w:val="000000" w:themeColor="text1"/>
        </w:rPr>
      </w:pPr>
      <w:r w:rsidRPr="00817A98">
        <w:rPr>
          <w:rFonts w:ascii="Arial" w:hAnsi="Arial" w:cs="Arial" w:hint="eastAsia"/>
          <w:color w:val="000000" w:themeColor="text1"/>
        </w:rPr>
        <w:t>（</w:t>
      </w:r>
      <w:r w:rsidRPr="00817A98">
        <w:rPr>
          <w:rFonts w:ascii="Arial" w:hAnsi="Arial" w:cs="Arial" w:hint="eastAsia"/>
          <w:color w:val="000000" w:themeColor="text1"/>
        </w:rPr>
        <w:t>2</w:t>
      </w:r>
      <w:r w:rsidRPr="00817A98">
        <w:rPr>
          <w:rFonts w:ascii="Arial" w:hAnsi="Arial" w:cs="Arial" w:hint="eastAsia"/>
          <w:color w:val="000000" w:themeColor="text1"/>
        </w:rPr>
        <w:t>）</w:t>
      </w:r>
      <w:r w:rsidR="001B6DDB" w:rsidRPr="00817A98">
        <w:rPr>
          <w:rFonts w:ascii="Arial" w:hAnsi="Arial" w:cs="Arial"/>
          <w:color w:val="000000" w:themeColor="text1"/>
        </w:rPr>
        <w:t>公务接待费预算</w:t>
      </w:r>
      <w:r w:rsidR="00EE2226" w:rsidRPr="00817A98">
        <w:rPr>
          <w:rFonts w:ascii="Arial" w:hAnsi="Arial" w:cs="Arial" w:hint="eastAsia"/>
          <w:color w:val="000000" w:themeColor="text1"/>
        </w:rPr>
        <w:t>0.32</w:t>
      </w:r>
      <w:r w:rsidR="001B6DDB" w:rsidRPr="00817A98">
        <w:rPr>
          <w:rFonts w:ascii="Arial" w:hAnsi="Arial" w:cs="Arial"/>
          <w:color w:val="000000" w:themeColor="text1"/>
        </w:rPr>
        <w:t xml:space="preserve"> </w:t>
      </w:r>
      <w:r w:rsidR="001B6DDB" w:rsidRPr="00817A98">
        <w:rPr>
          <w:rFonts w:ascii="Arial" w:hAnsi="Arial" w:cs="Arial"/>
          <w:color w:val="000000" w:themeColor="text1"/>
        </w:rPr>
        <w:t>万元</w:t>
      </w:r>
      <w:r w:rsidR="001B6DDB" w:rsidRPr="00817A98">
        <w:rPr>
          <w:rFonts w:ascii="Arial" w:hAnsi="Arial" w:cs="Arial"/>
          <w:color w:val="000000" w:themeColor="text1"/>
        </w:rPr>
        <w:t>,</w:t>
      </w:r>
      <w:r w:rsidR="001B6DDB" w:rsidRPr="00817A98">
        <w:rPr>
          <w:rFonts w:ascii="Arial" w:hAnsi="Arial" w:cs="Arial"/>
          <w:color w:val="000000" w:themeColor="text1"/>
        </w:rPr>
        <w:t>增加</w:t>
      </w:r>
      <w:r w:rsidR="00EE2226" w:rsidRPr="00817A98">
        <w:rPr>
          <w:rFonts w:ascii="Arial" w:hAnsi="Arial" w:cs="Arial" w:hint="eastAsia"/>
          <w:color w:val="000000" w:themeColor="text1"/>
        </w:rPr>
        <w:t>0.08</w:t>
      </w:r>
      <w:r w:rsidR="001B6DDB" w:rsidRPr="00817A98">
        <w:rPr>
          <w:rFonts w:ascii="Arial" w:hAnsi="Arial" w:cs="Arial"/>
          <w:color w:val="000000" w:themeColor="text1"/>
        </w:rPr>
        <w:t>万元</w:t>
      </w:r>
      <w:r w:rsidR="001B6DDB" w:rsidRPr="00817A98">
        <w:rPr>
          <w:rFonts w:ascii="Arial" w:hAnsi="Arial" w:cs="Arial"/>
          <w:color w:val="000000" w:themeColor="text1"/>
        </w:rPr>
        <w:t>,</w:t>
      </w:r>
      <w:r w:rsidR="001B6DDB" w:rsidRPr="00817A98">
        <w:rPr>
          <w:rFonts w:ascii="Arial" w:hAnsi="Arial" w:cs="Arial"/>
          <w:color w:val="000000" w:themeColor="text1"/>
        </w:rPr>
        <w:t>增长</w:t>
      </w:r>
      <w:r w:rsidR="00EE2226" w:rsidRPr="00817A98">
        <w:rPr>
          <w:rFonts w:ascii="Arial" w:hAnsi="Arial" w:cs="Arial" w:hint="eastAsia"/>
          <w:color w:val="000000" w:themeColor="text1"/>
        </w:rPr>
        <w:t>25</w:t>
      </w:r>
      <w:r w:rsidR="001B6DDB" w:rsidRPr="00817A98">
        <w:rPr>
          <w:rFonts w:ascii="Arial" w:hAnsi="Arial" w:cs="Arial"/>
          <w:color w:val="000000" w:themeColor="text1"/>
        </w:rPr>
        <w:t xml:space="preserve"> %</w:t>
      </w:r>
      <w:r w:rsidR="001B6DDB" w:rsidRPr="00817A98">
        <w:rPr>
          <w:rFonts w:ascii="Arial" w:hAnsi="Arial" w:cs="Arial"/>
          <w:color w:val="000000" w:themeColor="text1"/>
        </w:rPr>
        <w:t>。我单位认真贯彻落实中央八项规定要求</w:t>
      </w:r>
      <w:r w:rsidR="001B6DDB" w:rsidRPr="00817A98">
        <w:rPr>
          <w:rFonts w:ascii="Arial" w:hAnsi="Arial" w:cs="Arial"/>
          <w:color w:val="000000" w:themeColor="text1"/>
        </w:rPr>
        <w:t>,</w:t>
      </w:r>
      <w:r w:rsidR="001B6DDB" w:rsidRPr="00817A98">
        <w:rPr>
          <w:rFonts w:ascii="Arial" w:hAnsi="Arial" w:cs="Arial"/>
          <w:color w:val="000000" w:themeColor="text1"/>
        </w:rPr>
        <w:t>严格执行公务接待管理办法。主要用于单位按规定开支的各类公务接待费用。</w:t>
      </w:r>
    </w:p>
    <w:p w:rsidR="00035730" w:rsidRPr="00817A98" w:rsidRDefault="002A39FD" w:rsidP="00897E8A">
      <w:pPr>
        <w:pStyle w:val="a3"/>
        <w:widowControl/>
        <w:spacing w:before="150" w:beforeAutospacing="0" w:after="150" w:afterAutospacing="0" w:line="500" w:lineRule="exact"/>
        <w:ind w:firstLineChars="100" w:firstLine="240"/>
        <w:rPr>
          <w:rFonts w:ascii="Arial" w:hAnsi="Arial" w:cs="Arial"/>
          <w:color w:val="000000" w:themeColor="text1"/>
        </w:rPr>
      </w:pPr>
      <w:r w:rsidRPr="00817A98">
        <w:rPr>
          <w:rFonts w:ascii="Arial" w:hAnsi="Arial" w:cs="Arial" w:hint="eastAsia"/>
          <w:color w:val="000000" w:themeColor="text1"/>
        </w:rPr>
        <w:t>（</w:t>
      </w:r>
      <w:r w:rsidRPr="00817A98">
        <w:rPr>
          <w:rFonts w:ascii="Arial" w:hAnsi="Arial" w:cs="Arial" w:hint="eastAsia"/>
          <w:color w:val="000000" w:themeColor="text1"/>
        </w:rPr>
        <w:t>3</w:t>
      </w:r>
      <w:r w:rsidRPr="00817A98">
        <w:rPr>
          <w:rFonts w:ascii="Arial" w:hAnsi="Arial" w:cs="Arial" w:hint="eastAsia"/>
          <w:color w:val="000000" w:themeColor="text1"/>
        </w:rPr>
        <w:t>）</w:t>
      </w:r>
      <w:r w:rsidR="001B6DDB" w:rsidRPr="00817A98">
        <w:rPr>
          <w:rFonts w:ascii="Arial" w:hAnsi="Arial" w:cs="Arial"/>
          <w:color w:val="000000" w:themeColor="text1"/>
        </w:rPr>
        <w:t>公务用车购置和运行维护费预算</w:t>
      </w:r>
      <w:r w:rsidR="00EE2226" w:rsidRPr="00817A98">
        <w:rPr>
          <w:rFonts w:ascii="Arial" w:hAnsi="Arial" w:cs="Arial" w:hint="eastAsia"/>
          <w:color w:val="000000" w:themeColor="text1"/>
        </w:rPr>
        <w:t>0.57</w:t>
      </w:r>
      <w:r w:rsidR="001B6DDB" w:rsidRPr="00817A98">
        <w:rPr>
          <w:rFonts w:ascii="Arial" w:hAnsi="Arial" w:cs="Arial"/>
          <w:color w:val="000000" w:themeColor="text1"/>
        </w:rPr>
        <w:t>万元</w:t>
      </w:r>
      <w:r w:rsidR="001B6DDB" w:rsidRPr="00817A98">
        <w:rPr>
          <w:rFonts w:ascii="Arial" w:hAnsi="Arial" w:cs="Arial"/>
          <w:color w:val="000000" w:themeColor="text1"/>
        </w:rPr>
        <w:t>,</w:t>
      </w:r>
      <w:r w:rsidR="001B6DDB" w:rsidRPr="00817A98">
        <w:rPr>
          <w:rFonts w:ascii="Arial" w:hAnsi="Arial" w:cs="Arial"/>
          <w:color w:val="000000" w:themeColor="text1"/>
        </w:rPr>
        <w:t>增加</w:t>
      </w:r>
      <w:r w:rsidR="00EE2226" w:rsidRPr="00817A98">
        <w:rPr>
          <w:rFonts w:ascii="Arial" w:hAnsi="Arial" w:cs="Arial" w:hint="eastAsia"/>
          <w:color w:val="000000" w:themeColor="text1"/>
        </w:rPr>
        <w:t>0.57</w:t>
      </w:r>
      <w:r w:rsidR="001B6DDB" w:rsidRPr="00817A98">
        <w:rPr>
          <w:rFonts w:ascii="Arial" w:hAnsi="Arial" w:cs="Arial"/>
          <w:color w:val="000000" w:themeColor="text1"/>
        </w:rPr>
        <w:t>万元</w:t>
      </w:r>
      <w:r w:rsidR="001B6DDB" w:rsidRPr="00817A98">
        <w:rPr>
          <w:rFonts w:ascii="Arial" w:hAnsi="Arial" w:cs="Arial"/>
          <w:color w:val="000000" w:themeColor="text1"/>
        </w:rPr>
        <w:t>,</w:t>
      </w:r>
      <w:r w:rsidR="001B6DDB" w:rsidRPr="00817A98">
        <w:rPr>
          <w:rFonts w:ascii="Arial" w:hAnsi="Arial" w:cs="Arial"/>
          <w:color w:val="000000" w:themeColor="text1"/>
        </w:rPr>
        <w:t>增长</w:t>
      </w:r>
      <w:r w:rsidR="00EE2226" w:rsidRPr="00817A98">
        <w:rPr>
          <w:rFonts w:ascii="Arial" w:hAnsi="Arial" w:cs="Arial" w:hint="eastAsia"/>
          <w:color w:val="000000" w:themeColor="text1"/>
        </w:rPr>
        <w:t>100</w:t>
      </w:r>
      <w:r w:rsidR="001B6DDB" w:rsidRPr="00817A98">
        <w:rPr>
          <w:rFonts w:ascii="Arial" w:hAnsi="Arial" w:cs="Arial"/>
          <w:color w:val="000000" w:themeColor="text1"/>
        </w:rPr>
        <w:t>%</w:t>
      </w:r>
      <w:r w:rsidR="001B6DDB" w:rsidRPr="00817A98">
        <w:rPr>
          <w:rFonts w:ascii="Arial" w:hAnsi="Arial" w:cs="Arial"/>
          <w:color w:val="000000" w:themeColor="text1"/>
        </w:rPr>
        <w:t>。其中</w:t>
      </w:r>
      <w:r w:rsidR="001B6DDB" w:rsidRPr="00817A98">
        <w:rPr>
          <w:rFonts w:ascii="Arial" w:hAnsi="Arial" w:cs="Arial"/>
          <w:color w:val="000000" w:themeColor="text1"/>
        </w:rPr>
        <w:t>:</w:t>
      </w:r>
      <w:r w:rsidR="001B6DDB" w:rsidRPr="00817A98">
        <w:rPr>
          <w:rFonts w:ascii="Arial" w:hAnsi="Arial" w:cs="Arial"/>
          <w:color w:val="000000" w:themeColor="text1"/>
        </w:rPr>
        <w:t>公务用车购置费</w:t>
      </w:r>
      <w:r w:rsidR="001B6DDB" w:rsidRPr="00817A98">
        <w:rPr>
          <w:rFonts w:ascii="Arial" w:hAnsi="Arial" w:cs="Arial"/>
          <w:color w:val="000000" w:themeColor="text1"/>
        </w:rPr>
        <w:t>0</w:t>
      </w:r>
      <w:r w:rsidR="001B6DDB" w:rsidRPr="00817A98">
        <w:rPr>
          <w:rFonts w:ascii="Arial" w:hAnsi="Arial" w:cs="Arial"/>
          <w:color w:val="000000" w:themeColor="text1"/>
        </w:rPr>
        <w:t>万元</w:t>
      </w:r>
      <w:r w:rsidR="001B6DDB" w:rsidRPr="00817A98">
        <w:rPr>
          <w:rFonts w:ascii="Arial" w:hAnsi="Arial" w:cs="Arial"/>
          <w:color w:val="000000" w:themeColor="text1"/>
        </w:rPr>
        <w:t>,</w:t>
      </w:r>
      <w:r w:rsidR="001B6DDB" w:rsidRPr="00817A98">
        <w:rPr>
          <w:rFonts w:ascii="Arial" w:hAnsi="Arial" w:cs="Arial"/>
          <w:color w:val="000000" w:themeColor="text1"/>
        </w:rPr>
        <w:t>同比不变</w:t>
      </w:r>
      <w:r w:rsidR="001B6DDB" w:rsidRPr="00817A98">
        <w:rPr>
          <w:rFonts w:ascii="Arial" w:hAnsi="Arial" w:cs="Arial"/>
          <w:color w:val="000000" w:themeColor="text1"/>
        </w:rPr>
        <w:t>;</w:t>
      </w:r>
      <w:r w:rsidR="001B6DDB" w:rsidRPr="00817A98">
        <w:rPr>
          <w:rFonts w:ascii="Arial" w:hAnsi="Arial" w:cs="Arial"/>
          <w:color w:val="000000" w:themeColor="text1"/>
        </w:rPr>
        <w:t>公务用车运行维护费</w:t>
      </w:r>
      <w:r w:rsidR="00EE2226" w:rsidRPr="00817A98">
        <w:rPr>
          <w:rFonts w:ascii="Arial" w:hAnsi="Arial" w:cs="Arial" w:hint="eastAsia"/>
          <w:color w:val="000000" w:themeColor="text1"/>
        </w:rPr>
        <w:t>0.57</w:t>
      </w:r>
      <w:r w:rsidR="00EE2226" w:rsidRPr="00817A98">
        <w:rPr>
          <w:rFonts w:ascii="Arial" w:hAnsi="Arial" w:cs="Arial" w:hint="eastAsia"/>
          <w:color w:val="000000" w:themeColor="text1"/>
        </w:rPr>
        <w:t>万</w:t>
      </w:r>
      <w:r w:rsidR="001B6DDB" w:rsidRPr="00817A98">
        <w:rPr>
          <w:rFonts w:ascii="Arial" w:hAnsi="Arial" w:cs="Arial"/>
          <w:color w:val="000000" w:themeColor="text1"/>
        </w:rPr>
        <w:t>元</w:t>
      </w:r>
      <w:r w:rsidR="001B6DDB" w:rsidRPr="00817A98">
        <w:rPr>
          <w:rFonts w:ascii="Arial" w:hAnsi="Arial" w:cs="Arial"/>
          <w:color w:val="000000" w:themeColor="text1"/>
        </w:rPr>
        <w:t>,</w:t>
      </w:r>
      <w:r w:rsidR="001B6DDB" w:rsidRPr="00817A98">
        <w:rPr>
          <w:rFonts w:ascii="Arial" w:hAnsi="Arial" w:cs="Arial"/>
          <w:color w:val="000000" w:themeColor="text1"/>
        </w:rPr>
        <w:t>增加</w:t>
      </w:r>
      <w:r w:rsidR="00EE2226" w:rsidRPr="00817A98">
        <w:rPr>
          <w:rFonts w:ascii="Arial" w:hAnsi="Arial" w:cs="Arial" w:hint="eastAsia"/>
          <w:color w:val="000000" w:themeColor="text1"/>
        </w:rPr>
        <w:t>0.57</w:t>
      </w:r>
      <w:r w:rsidR="001B6DDB" w:rsidRPr="00817A98">
        <w:rPr>
          <w:rFonts w:ascii="Arial" w:hAnsi="Arial" w:cs="Arial"/>
          <w:color w:val="000000" w:themeColor="text1"/>
        </w:rPr>
        <w:t>万元</w:t>
      </w:r>
      <w:r w:rsidR="001B6DDB" w:rsidRPr="00817A98">
        <w:rPr>
          <w:rFonts w:ascii="Arial" w:hAnsi="Arial" w:cs="Arial"/>
          <w:color w:val="000000" w:themeColor="text1"/>
        </w:rPr>
        <w:t>,</w:t>
      </w:r>
      <w:r w:rsidR="00EE2226" w:rsidRPr="00817A98">
        <w:rPr>
          <w:rFonts w:ascii="Arial" w:hAnsi="Arial" w:cs="Arial"/>
          <w:color w:val="000000" w:themeColor="text1"/>
        </w:rPr>
        <w:t>增</w:t>
      </w:r>
      <w:r w:rsidR="00EE2226" w:rsidRPr="00817A98">
        <w:rPr>
          <w:rFonts w:ascii="Arial" w:hAnsi="Arial" w:cs="Arial" w:hint="eastAsia"/>
          <w:color w:val="000000" w:themeColor="text1"/>
        </w:rPr>
        <w:t>长</w:t>
      </w:r>
      <w:r w:rsidR="00EE2226" w:rsidRPr="00817A98">
        <w:rPr>
          <w:rFonts w:ascii="Arial" w:hAnsi="Arial" w:cs="Arial" w:hint="eastAsia"/>
          <w:color w:val="000000" w:themeColor="text1"/>
        </w:rPr>
        <w:t>100</w:t>
      </w:r>
      <w:r w:rsidR="001B6DDB" w:rsidRPr="00817A98">
        <w:rPr>
          <w:rFonts w:ascii="Arial" w:hAnsi="Arial" w:cs="Arial"/>
          <w:color w:val="000000" w:themeColor="text1"/>
        </w:rPr>
        <w:t>%</w:t>
      </w:r>
      <w:r w:rsidR="001B6DDB" w:rsidRPr="00817A98">
        <w:rPr>
          <w:rFonts w:ascii="Arial" w:hAnsi="Arial" w:cs="Arial"/>
          <w:color w:val="000000" w:themeColor="text1"/>
        </w:rPr>
        <w:t>。增长</w:t>
      </w:r>
      <w:r w:rsidR="00EE2226" w:rsidRPr="00817A98">
        <w:rPr>
          <w:rFonts w:ascii="Arial" w:hAnsi="Arial" w:cs="Arial" w:hint="eastAsia"/>
          <w:color w:val="000000" w:themeColor="text1"/>
        </w:rPr>
        <w:t>的</w:t>
      </w:r>
      <w:r w:rsidR="001B6DDB" w:rsidRPr="00817A98">
        <w:rPr>
          <w:rFonts w:ascii="Arial" w:hAnsi="Arial" w:cs="Arial"/>
          <w:color w:val="000000" w:themeColor="text1"/>
        </w:rPr>
        <w:t>原因主要是</w:t>
      </w:r>
      <w:r w:rsidR="00EE2226" w:rsidRPr="00817A98">
        <w:rPr>
          <w:rFonts w:ascii="Arial" w:hAnsi="Arial" w:cs="Arial" w:hint="eastAsia"/>
          <w:color w:val="000000" w:themeColor="text1"/>
        </w:rPr>
        <w:t>2022</w:t>
      </w:r>
      <w:r w:rsidR="00EE2226" w:rsidRPr="00817A98">
        <w:rPr>
          <w:rFonts w:ascii="Arial" w:hAnsi="Arial" w:cs="Arial" w:hint="eastAsia"/>
          <w:color w:val="000000" w:themeColor="text1"/>
        </w:rPr>
        <w:t>年未安排公务用车运行维护费。</w:t>
      </w:r>
      <w:r w:rsidR="001B6DDB" w:rsidRPr="00817A98">
        <w:rPr>
          <w:rFonts w:ascii="Arial" w:hAnsi="Arial" w:cs="Arial"/>
          <w:color w:val="000000" w:themeColor="text1"/>
        </w:rPr>
        <w:t>主要用于单位执行公务活动所发生的公务用车燃料费、维修费、过桥过路费、保险费等支出。</w:t>
      </w:r>
    </w:p>
    <w:p w:rsidR="00035730" w:rsidRPr="00817A98" w:rsidRDefault="002A39FD"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hint="eastAsia"/>
          <w:color w:val="000000" w:themeColor="text1"/>
        </w:rPr>
        <w:t>2</w:t>
      </w:r>
      <w:r w:rsidR="000C6381" w:rsidRPr="00817A98">
        <w:rPr>
          <w:rFonts w:ascii="Arial" w:hAnsi="Arial" w:cs="Arial"/>
          <w:color w:val="000000" w:themeColor="text1"/>
        </w:rPr>
        <w:t>、</w:t>
      </w:r>
      <w:r w:rsidR="001B6DDB" w:rsidRPr="00817A98">
        <w:rPr>
          <w:rFonts w:ascii="Arial" w:hAnsi="Arial" w:cs="Arial"/>
          <w:color w:val="000000" w:themeColor="text1"/>
        </w:rPr>
        <w:t>培训费预算</w:t>
      </w:r>
      <w:r w:rsidRPr="00817A98">
        <w:rPr>
          <w:rFonts w:ascii="Arial" w:hAnsi="Arial" w:cs="Arial" w:hint="eastAsia"/>
          <w:color w:val="000000" w:themeColor="text1"/>
        </w:rPr>
        <w:t>0.10</w:t>
      </w:r>
      <w:r w:rsidR="001B6DDB" w:rsidRPr="00817A98">
        <w:rPr>
          <w:rFonts w:ascii="Arial" w:hAnsi="Arial" w:cs="Arial"/>
          <w:color w:val="000000" w:themeColor="text1"/>
        </w:rPr>
        <w:t>万元</w:t>
      </w:r>
      <w:r w:rsidR="001B6DDB" w:rsidRPr="00817A98">
        <w:rPr>
          <w:rFonts w:ascii="Arial" w:hAnsi="Arial" w:cs="Arial"/>
          <w:color w:val="000000" w:themeColor="text1"/>
        </w:rPr>
        <w:t>,</w:t>
      </w:r>
      <w:r w:rsidR="001B6DDB" w:rsidRPr="00817A98">
        <w:rPr>
          <w:rFonts w:ascii="Arial" w:hAnsi="Arial" w:cs="Arial"/>
          <w:color w:val="000000" w:themeColor="text1"/>
        </w:rPr>
        <w:t>增加</w:t>
      </w:r>
      <w:r w:rsidRPr="00817A98">
        <w:rPr>
          <w:rFonts w:ascii="Arial" w:hAnsi="Arial" w:cs="Arial" w:hint="eastAsia"/>
          <w:color w:val="000000" w:themeColor="text1"/>
        </w:rPr>
        <w:t>0.10</w:t>
      </w:r>
      <w:r w:rsidR="001B6DDB" w:rsidRPr="00817A98">
        <w:rPr>
          <w:rFonts w:ascii="Arial" w:hAnsi="Arial" w:cs="Arial"/>
          <w:color w:val="000000" w:themeColor="text1"/>
        </w:rPr>
        <w:t>万元</w:t>
      </w:r>
      <w:r w:rsidR="001B6DDB" w:rsidRPr="00817A98">
        <w:rPr>
          <w:rFonts w:ascii="Arial" w:hAnsi="Arial" w:cs="Arial"/>
          <w:color w:val="000000" w:themeColor="text1"/>
        </w:rPr>
        <w:t>,</w:t>
      </w:r>
      <w:r w:rsidR="001B6DDB" w:rsidRPr="00817A98">
        <w:rPr>
          <w:rFonts w:ascii="Arial" w:hAnsi="Arial" w:cs="Arial"/>
          <w:color w:val="000000" w:themeColor="text1"/>
        </w:rPr>
        <w:t>增长</w:t>
      </w:r>
      <w:r w:rsidRPr="00817A98">
        <w:rPr>
          <w:rFonts w:ascii="Arial" w:hAnsi="Arial" w:cs="Arial" w:hint="eastAsia"/>
          <w:color w:val="000000" w:themeColor="text1"/>
        </w:rPr>
        <w:t>100</w:t>
      </w:r>
      <w:r w:rsidR="001B6DDB" w:rsidRPr="00817A98">
        <w:rPr>
          <w:rFonts w:ascii="Arial" w:hAnsi="Arial" w:cs="Arial"/>
          <w:color w:val="000000" w:themeColor="text1"/>
        </w:rPr>
        <w:t>%,</w:t>
      </w:r>
      <w:r w:rsidR="001B6DDB" w:rsidRPr="00817A98">
        <w:rPr>
          <w:rFonts w:ascii="Arial" w:hAnsi="Arial" w:cs="Arial"/>
          <w:color w:val="000000" w:themeColor="text1"/>
        </w:rPr>
        <w:t>增长的主要原因是</w:t>
      </w:r>
      <w:r w:rsidRPr="00817A98">
        <w:rPr>
          <w:rFonts w:ascii="Arial" w:hAnsi="Arial" w:cs="Arial" w:hint="eastAsia"/>
          <w:color w:val="000000" w:themeColor="text1"/>
        </w:rPr>
        <w:t>2023</w:t>
      </w:r>
      <w:r w:rsidRPr="00817A98">
        <w:rPr>
          <w:rFonts w:ascii="Arial" w:hAnsi="Arial" w:cs="Arial" w:hint="eastAsia"/>
          <w:color w:val="000000" w:themeColor="text1"/>
        </w:rPr>
        <w:t>年新增</w:t>
      </w:r>
      <w:r w:rsidR="001B6DDB" w:rsidRPr="00817A98">
        <w:rPr>
          <w:rFonts w:ascii="Arial" w:hAnsi="Arial" w:cs="Arial"/>
          <w:color w:val="000000" w:themeColor="text1"/>
        </w:rPr>
        <w:t>。</w:t>
      </w:r>
    </w:p>
    <w:p w:rsidR="00035730"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八、政府性基金预算支出情况说明</w:t>
      </w:r>
    </w:p>
    <w:p w:rsidR="00035730"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我部门</w:t>
      </w:r>
      <w:r w:rsidRPr="00817A98">
        <w:rPr>
          <w:rFonts w:ascii="Arial" w:hAnsi="Arial" w:cs="Arial"/>
          <w:color w:val="000000" w:themeColor="text1"/>
        </w:rPr>
        <w:t>2023</w:t>
      </w:r>
      <w:r w:rsidRPr="00817A98">
        <w:rPr>
          <w:rFonts w:ascii="Arial" w:hAnsi="Arial" w:cs="Arial"/>
          <w:color w:val="000000" w:themeColor="text1"/>
        </w:rPr>
        <w:t>年部门预算无政府性基金预算。</w:t>
      </w:r>
    </w:p>
    <w:p w:rsidR="00035730"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九、国有资本经营预算支出情况说明</w:t>
      </w:r>
    </w:p>
    <w:p w:rsidR="00035730" w:rsidRPr="00817A98"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17A98">
        <w:rPr>
          <w:rFonts w:ascii="Arial" w:hAnsi="Arial" w:cs="Arial"/>
          <w:color w:val="000000" w:themeColor="text1"/>
        </w:rPr>
        <w:t>我单位</w:t>
      </w:r>
      <w:r w:rsidRPr="00817A98">
        <w:rPr>
          <w:rFonts w:ascii="Arial" w:hAnsi="Arial" w:cs="Arial"/>
          <w:color w:val="000000" w:themeColor="text1"/>
        </w:rPr>
        <w:t>2023</w:t>
      </w:r>
      <w:r w:rsidRPr="00817A98">
        <w:rPr>
          <w:rFonts w:ascii="Arial" w:hAnsi="Arial" w:cs="Arial"/>
          <w:color w:val="000000" w:themeColor="text1"/>
        </w:rPr>
        <w:t>年部门预算无国有资本经营预算</w:t>
      </w:r>
    </w:p>
    <w:p w:rsidR="00035730" w:rsidRPr="00886C2E" w:rsidRDefault="001B6DDB" w:rsidP="00897E8A">
      <w:pPr>
        <w:pStyle w:val="a3"/>
        <w:widowControl/>
        <w:spacing w:before="150" w:beforeAutospacing="0" w:after="150" w:afterAutospacing="0" w:line="500" w:lineRule="exact"/>
        <w:ind w:firstLineChars="200" w:firstLine="480"/>
        <w:rPr>
          <w:rFonts w:ascii="Arial" w:hAnsi="Arial" w:cs="Arial"/>
          <w:color w:val="000000" w:themeColor="text1"/>
        </w:rPr>
      </w:pPr>
      <w:r w:rsidRPr="00886C2E">
        <w:rPr>
          <w:rFonts w:ascii="Arial" w:hAnsi="Arial" w:cs="Arial"/>
          <w:color w:val="000000" w:themeColor="text1"/>
        </w:rPr>
        <w:t>十、其他重要事项情况说明</w:t>
      </w:r>
      <w:r w:rsidR="00ED621B" w:rsidRPr="00886C2E">
        <w:rPr>
          <w:rFonts w:ascii="Arial" w:hAnsi="Arial" w:cs="Arial" w:hint="eastAsia"/>
          <w:color w:val="000000" w:themeColor="text1"/>
        </w:rPr>
        <w:t xml:space="preserve"> </w:t>
      </w:r>
    </w:p>
    <w:p w:rsidR="00035730" w:rsidRPr="00886C2E"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886C2E">
        <w:rPr>
          <w:rFonts w:ascii="Arial" w:hAnsi="Arial" w:cs="Arial"/>
          <w:color w:val="000000" w:themeColor="text1"/>
        </w:rPr>
        <w:t>(</w:t>
      </w:r>
      <w:r w:rsidRPr="00886C2E">
        <w:rPr>
          <w:rFonts w:ascii="Arial" w:hAnsi="Arial" w:cs="Arial"/>
          <w:color w:val="000000" w:themeColor="text1"/>
        </w:rPr>
        <w:t>一</w:t>
      </w:r>
      <w:r w:rsidRPr="00886C2E">
        <w:rPr>
          <w:rFonts w:ascii="Arial" w:hAnsi="Arial" w:cs="Arial"/>
          <w:color w:val="000000" w:themeColor="text1"/>
        </w:rPr>
        <w:t>)</w:t>
      </w:r>
      <w:r w:rsidRPr="00886C2E">
        <w:rPr>
          <w:rFonts w:ascii="Arial" w:hAnsi="Arial" w:cs="Arial"/>
          <w:color w:val="000000" w:themeColor="text1"/>
        </w:rPr>
        <w:t>机关运行经费安排情况说明</w:t>
      </w:r>
    </w:p>
    <w:p w:rsidR="00ED621B" w:rsidRDefault="001B6DDB" w:rsidP="00897E8A">
      <w:pPr>
        <w:pStyle w:val="a3"/>
        <w:widowControl/>
        <w:spacing w:before="150" w:beforeAutospacing="0" w:after="150" w:afterAutospacing="0" w:line="500" w:lineRule="exact"/>
        <w:ind w:firstLine="420"/>
        <w:rPr>
          <w:rFonts w:ascii="Arial" w:hAnsi="Arial" w:cs="Arial"/>
          <w:color w:val="FF0000"/>
        </w:rPr>
      </w:pPr>
      <w:r w:rsidRPr="00886C2E">
        <w:rPr>
          <w:rFonts w:ascii="Arial" w:hAnsi="Arial" w:cs="Arial"/>
          <w:color w:val="000000" w:themeColor="text1"/>
        </w:rPr>
        <w:t>2023</w:t>
      </w:r>
      <w:r w:rsidRPr="00886C2E">
        <w:rPr>
          <w:rFonts w:ascii="Arial" w:hAnsi="Arial" w:cs="Arial"/>
          <w:color w:val="000000" w:themeColor="text1"/>
        </w:rPr>
        <w:t>年机关运行经费</w:t>
      </w:r>
      <w:r w:rsidR="002A39FD" w:rsidRPr="00886C2E">
        <w:rPr>
          <w:rFonts w:ascii="Arial" w:hAnsi="Arial" w:cs="Arial" w:hint="eastAsia"/>
          <w:color w:val="000000" w:themeColor="text1"/>
        </w:rPr>
        <w:t>3.09</w:t>
      </w:r>
      <w:r w:rsidRPr="00886C2E">
        <w:rPr>
          <w:rFonts w:ascii="Arial" w:hAnsi="Arial" w:cs="Arial"/>
          <w:color w:val="000000" w:themeColor="text1"/>
        </w:rPr>
        <w:t>万元</w:t>
      </w:r>
      <w:r w:rsidRPr="00886C2E">
        <w:rPr>
          <w:rFonts w:ascii="Arial" w:hAnsi="Arial" w:cs="Arial"/>
          <w:color w:val="000000" w:themeColor="text1"/>
        </w:rPr>
        <w:t>,</w:t>
      </w:r>
      <w:r w:rsidR="002A39FD" w:rsidRPr="00886C2E">
        <w:rPr>
          <w:rFonts w:ascii="Arial" w:hAnsi="Arial" w:cs="Arial" w:hint="eastAsia"/>
          <w:color w:val="000000" w:themeColor="text1"/>
        </w:rPr>
        <w:t>无</w:t>
      </w:r>
      <w:r w:rsidRPr="00886C2E">
        <w:rPr>
          <w:rFonts w:ascii="Arial" w:hAnsi="Arial" w:cs="Arial"/>
          <w:color w:val="000000" w:themeColor="text1"/>
        </w:rPr>
        <w:t>增减。具体包括办公费</w:t>
      </w:r>
      <w:r w:rsidR="006E1982" w:rsidRPr="00886C2E">
        <w:rPr>
          <w:rFonts w:ascii="Arial" w:hAnsi="Arial" w:cs="Arial" w:hint="eastAsia"/>
          <w:color w:val="000000" w:themeColor="text1"/>
        </w:rPr>
        <w:t>0.90</w:t>
      </w:r>
      <w:r w:rsidRPr="00886C2E">
        <w:rPr>
          <w:rFonts w:ascii="Arial" w:hAnsi="Arial" w:cs="Arial"/>
          <w:color w:val="000000" w:themeColor="text1"/>
        </w:rPr>
        <w:t>万元、</w:t>
      </w:r>
      <w:bookmarkStart w:id="0" w:name="_GoBack"/>
      <w:bookmarkEnd w:id="0"/>
      <w:r w:rsidRPr="00886C2E">
        <w:rPr>
          <w:rFonts w:ascii="Arial" w:hAnsi="Arial" w:cs="Arial"/>
          <w:color w:val="000000" w:themeColor="text1"/>
        </w:rPr>
        <w:t>水费</w:t>
      </w:r>
      <w:r w:rsidR="006E1982" w:rsidRPr="00886C2E">
        <w:rPr>
          <w:rFonts w:ascii="Arial" w:hAnsi="Arial" w:cs="Arial" w:hint="eastAsia"/>
          <w:color w:val="000000" w:themeColor="text1"/>
        </w:rPr>
        <w:t>0.03</w:t>
      </w:r>
      <w:r w:rsidRPr="00886C2E">
        <w:rPr>
          <w:rFonts w:ascii="Arial" w:hAnsi="Arial" w:cs="Arial"/>
          <w:color w:val="000000" w:themeColor="text1"/>
        </w:rPr>
        <w:t>万元、电费</w:t>
      </w:r>
      <w:r w:rsidR="006E1982" w:rsidRPr="00886C2E">
        <w:rPr>
          <w:rFonts w:ascii="Arial" w:hAnsi="Arial" w:cs="Arial" w:hint="eastAsia"/>
          <w:color w:val="000000" w:themeColor="text1"/>
        </w:rPr>
        <w:t>0.27</w:t>
      </w:r>
      <w:r w:rsidRPr="00886C2E">
        <w:rPr>
          <w:rFonts w:ascii="Arial" w:hAnsi="Arial" w:cs="Arial"/>
          <w:color w:val="000000" w:themeColor="text1"/>
        </w:rPr>
        <w:t>万元、邮电费</w:t>
      </w:r>
      <w:r w:rsidR="006E1982" w:rsidRPr="00886C2E">
        <w:rPr>
          <w:rFonts w:ascii="Arial" w:hAnsi="Arial" w:cs="Arial" w:hint="eastAsia"/>
          <w:color w:val="000000" w:themeColor="text1"/>
        </w:rPr>
        <w:t>0.26</w:t>
      </w:r>
      <w:r w:rsidRPr="00886C2E">
        <w:rPr>
          <w:rFonts w:ascii="Arial" w:hAnsi="Arial" w:cs="Arial"/>
          <w:color w:val="000000" w:themeColor="text1"/>
        </w:rPr>
        <w:t>万元、差旅费</w:t>
      </w:r>
      <w:r w:rsidR="006E1982" w:rsidRPr="00886C2E">
        <w:rPr>
          <w:rFonts w:ascii="Arial" w:hAnsi="Arial" w:cs="Arial" w:hint="eastAsia"/>
          <w:color w:val="000000" w:themeColor="text1"/>
        </w:rPr>
        <w:t>0.47</w:t>
      </w:r>
      <w:r w:rsidRPr="00886C2E">
        <w:rPr>
          <w:rFonts w:ascii="Arial" w:hAnsi="Arial" w:cs="Arial"/>
          <w:color w:val="000000" w:themeColor="text1"/>
        </w:rPr>
        <w:t>万元、维修</w:t>
      </w:r>
      <w:r w:rsidRPr="00886C2E">
        <w:rPr>
          <w:rFonts w:ascii="Arial" w:hAnsi="Arial" w:cs="Arial"/>
          <w:color w:val="000000" w:themeColor="text1"/>
        </w:rPr>
        <w:t>(</w:t>
      </w:r>
      <w:r w:rsidRPr="00886C2E">
        <w:rPr>
          <w:rFonts w:ascii="Arial" w:hAnsi="Arial" w:cs="Arial"/>
          <w:color w:val="000000" w:themeColor="text1"/>
        </w:rPr>
        <w:t>护</w:t>
      </w:r>
      <w:r w:rsidRPr="00886C2E">
        <w:rPr>
          <w:rFonts w:ascii="Arial" w:hAnsi="Arial" w:cs="Arial"/>
          <w:color w:val="000000" w:themeColor="text1"/>
        </w:rPr>
        <w:t>)</w:t>
      </w:r>
      <w:r w:rsidRPr="00886C2E">
        <w:rPr>
          <w:rFonts w:ascii="Arial" w:hAnsi="Arial" w:cs="Arial"/>
          <w:color w:val="000000" w:themeColor="text1"/>
        </w:rPr>
        <w:t>费</w:t>
      </w:r>
      <w:r w:rsidR="006E1982" w:rsidRPr="00886C2E">
        <w:rPr>
          <w:rFonts w:ascii="Arial" w:hAnsi="Arial" w:cs="Arial" w:hint="eastAsia"/>
          <w:color w:val="000000" w:themeColor="text1"/>
        </w:rPr>
        <w:t>0.08</w:t>
      </w:r>
      <w:r w:rsidR="001C4D18" w:rsidRPr="00886C2E">
        <w:rPr>
          <w:rFonts w:ascii="Arial" w:hAnsi="Arial" w:cs="Arial" w:hint="eastAsia"/>
          <w:color w:val="000000" w:themeColor="text1"/>
        </w:rPr>
        <w:t xml:space="preserve"> </w:t>
      </w:r>
      <w:r w:rsidRPr="00886C2E">
        <w:rPr>
          <w:rFonts w:ascii="Arial" w:hAnsi="Arial" w:cs="Arial"/>
          <w:color w:val="000000" w:themeColor="text1"/>
        </w:rPr>
        <w:t>万元、培训费</w:t>
      </w:r>
      <w:r w:rsidR="006E1982" w:rsidRPr="00886C2E">
        <w:rPr>
          <w:rFonts w:ascii="Arial" w:hAnsi="Arial" w:cs="Arial" w:hint="eastAsia"/>
          <w:color w:val="000000" w:themeColor="text1"/>
        </w:rPr>
        <w:t>0.10</w:t>
      </w:r>
      <w:r w:rsidRPr="00886C2E">
        <w:rPr>
          <w:rFonts w:ascii="Arial" w:hAnsi="Arial" w:cs="Arial"/>
          <w:color w:val="000000" w:themeColor="text1"/>
        </w:rPr>
        <w:t>万元、公务接待费</w:t>
      </w:r>
      <w:r w:rsidR="006E1982" w:rsidRPr="00886C2E">
        <w:rPr>
          <w:rFonts w:ascii="Arial" w:hAnsi="Arial" w:cs="Arial" w:hint="eastAsia"/>
          <w:color w:val="000000" w:themeColor="text1"/>
        </w:rPr>
        <w:t>0.32</w:t>
      </w:r>
      <w:r w:rsidRPr="00886C2E">
        <w:rPr>
          <w:rFonts w:ascii="Arial" w:hAnsi="Arial" w:cs="Arial"/>
          <w:color w:val="000000" w:themeColor="text1"/>
        </w:rPr>
        <w:t>万元、公务用车运行维护费</w:t>
      </w:r>
      <w:r w:rsidR="006E1982" w:rsidRPr="00886C2E">
        <w:rPr>
          <w:rFonts w:ascii="Arial" w:hAnsi="Arial" w:cs="Arial" w:hint="eastAsia"/>
          <w:color w:val="000000" w:themeColor="text1"/>
        </w:rPr>
        <w:t>0.57</w:t>
      </w:r>
      <w:r w:rsidR="001058A2" w:rsidRPr="00886C2E">
        <w:rPr>
          <w:rFonts w:ascii="Arial" w:hAnsi="Arial" w:cs="Arial"/>
          <w:color w:val="000000" w:themeColor="text1"/>
        </w:rPr>
        <w:t>万元</w:t>
      </w:r>
      <w:r w:rsidRPr="00886C2E">
        <w:rPr>
          <w:rFonts w:ascii="Arial" w:hAnsi="Arial" w:cs="Arial"/>
          <w:color w:val="000000" w:themeColor="text1"/>
        </w:rPr>
        <w:t>和其他商品和服务支出</w:t>
      </w:r>
      <w:r w:rsidR="001058A2" w:rsidRPr="00886C2E">
        <w:rPr>
          <w:rFonts w:ascii="Arial" w:hAnsi="Arial" w:cs="Arial" w:hint="eastAsia"/>
          <w:color w:val="000000" w:themeColor="text1"/>
        </w:rPr>
        <w:t>0.11</w:t>
      </w:r>
      <w:r w:rsidRPr="00886C2E">
        <w:rPr>
          <w:rFonts w:ascii="Arial" w:hAnsi="Arial" w:cs="Arial"/>
          <w:color w:val="000000" w:themeColor="text1"/>
        </w:rPr>
        <w:t>万元。</w:t>
      </w:r>
      <w:r w:rsidR="00817A98">
        <w:rPr>
          <w:rFonts w:ascii="Arial" w:hAnsi="Arial" w:cs="Arial" w:hint="eastAsia"/>
          <w:color w:val="FF0000"/>
        </w:rPr>
        <w:t xml:space="preserve"> </w:t>
      </w:r>
    </w:p>
    <w:p w:rsidR="00035730" w:rsidRPr="00ED621B" w:rsidRDefault="00ED621B" w:rsidP="00897E8A">
      <w:pPr>
        <w:pStyle w:val="a3"/>
        <w:widowControl/>
        <w:spacing w:before="150" w:beforeAutospacing="0" w:after="150" w:afterAutospacing="0" w:line="500" w:lineRule="exact"/>
        <w:ind w:firstLineChars="100" w:firstLine="240"/>
        <w:rPr>
          <w:rFonts w:ascii="Arial" w:hAnsi="Arial" w:cs="Arial"/>
          <w:color w:val="000000" w:themeColor="text1"/>
        </w:rPr>
      </w:pPr>
      <w:r w:rsidRPr="00ED621B">
        <w:rPr>
          <w:rFonts w:ascii="Arial" w:hAnsi="Arial" w:cs="Arial" w:hint="eastAsia"/>
          <w:color w:val="000000" w:themeColor="text1"/>
        </w:rPr>
        <w:t>（二）</w:t>
      </w:r>
      <w:r w:rsidRPr="00ED621B">
        <w:rPr>
          <w:rFonts w:ascii="Arial" w:hAnsi="Arial" w:cs="Arial"/>
          <w:color w:val="000000" w:themeColor="text1"/>
        </w:rPr>
        <w:t>政府采购预算安排情况说</w:t>
      </w:r>
      <w:r w:rsidRPr="00ED621B">
        <w:rPr>
          <w:rFonts w:ascii="Arial" w:hAnsi="Arial" w:cs="Arial" w:hint="eastAsia"/>
          <w:color w:val="000000" w:themeColor="text1"/>
        </w:rPr>
        <w:t>明</w:t>
      </w:r>
      <w:r w:rsidRPr="00ED621B">
        <w:rPr>
          <w:rFonts w:ascii="Arial" w:hAnsi="Arial" w:cs="Arial"/>
          <w:color w:val="000000" w:themeColor="text1"/>
        </w:rPr>
        <w:t xml:space="preserve"> </w:t>
      </w:r>
      <w:r w:rsidRPr="00ED621B">
        <w:rPr>
          <w:rFonts w:ascii="Arial" w:hAnsi="Arial" w:cs="Arial" w:hint="eastAsia"/>
          <w:color w:val="000000" w:themeColor="text1"/>
        </w:rPr>
        <w:t xml:space="preserve">        </w:t>
      </w:r>
    </w:p>
    <w:p w:rsidR="00035730" w:rsidRPr="00ED621B"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ED621B">
        <w:rPr>
          <w:rFonts w:ascii="Arial" w:hAnsi="Arial" w:cs="Arial"/>
          <w:color w:val="000000" w:themeColor="text1"/>
        </w:rPr>
        <w:lastRenderedPageBreak/>
        <w:t>我部门</w:t>
      </w:r>
      <w:r w:rsidRPr="00ED621B">
        <w:rPr>
          <w:rFonts w:ascii="Arial" w:hAnsi="Arial" w:cs="Arial"/>
          <w:color w:val="000000" w:themeColor="text1"/>
        </w:rPr>
        <w:t>2023</w:t>
      </w:r>
      <w:r w:rsidRPr="00ED621B">
        <w:rPr>
          <w:rFonts w:ascii="Arial" w:hAnsi="Arial" w:cs="Arial"/>
          <w:color w:val="000000" w:themeColor="text1"/>
        </w:rPr>
        <w:t>年部门预算无政府采购预算</w:t>
      </w:r>
      <w:r w:rsidR="004230EC" w:rsidRPr="00ED621B">
        <w:rPr>
          <w:rFonts w:ascii="Arial" w:hAnsi="Arial" w:cs="Arial" w:hint="eastAsia"/>
          <w:color w:val="000000" w:themeColor="text1"/>
        </w:rPr>
        <w:t>。</w:t>
      </w:r>
    </w:p>
    <w:p w:rsidR="00ED621B"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ED621B">
        <w:rPr>
          <w:rFonts w:ascii="Arial" w:hAnsi="Arial" w:cs="Arial"/>
          <w:color w:val="000000" w:themeColor="text1"/>
        </w:rPr>
        <w:t>(</w:t>
      </w:r>
      <w:r w:rsidRPr="00ED621B">
        <w:rPr>
          <w:rFonts w:ascii="Arial" w:hAnsi="Arial" w:cs="Arial"/>
          <w:color w:val="000000" w:themeColor="text1"/>
        </w:rPr>
        <w:t>三</w:t>
      </w:r>
      <w:r w:rsidRPr="00ED621B">
        <w:rPr>
          <w:rFonts w:ascii="Arial" w:hAnsi="Arial" w:cs="Arial"/>
          <w:color w:val="000000" w:themeColor="text1"/>
        </w:rPr>
        <w:t>)</w:t>
      </w:r>
      <w:r w:rsidRPr="00ED621B">
        <w:rPr>
          <w:rFonts w:ascii="Arial" w:hAnsi="Arial" w:cs="Arial"/>
          <w:color w:val="000000" w:themeColor="text1"/>
        </w:rPr>
        <w:t>国有资产占有使用情况说明</w:t>
      </w:r>
    </w:p>
    <w:p w:rsidR="00035730" w:rsidRPr="00ED621B"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ED621B">
        <w:rPr>
          <w:rFonts w:ascii="Arial" w:hAnsi="Arial" w:cs="Arial"/>
          <w:color w:val="000000" w:themeColor="text1"/>
        </w:rPr>
        <w:t>截至</w:t>
      </w:r>
      <w:r w:rsidRPr="00ED621B">
        <w:rPr>
          <w:rFonts w:ascii="Arial" w:hAnsi="Arial" w:cs="Arial"/>
          <w:color w:val="000000" w:themeColor="text1"/>
        </w:rPr>
        <w:t>2022</w:t>
      </w:r>
      <w:r w:rsidRPr="00ED621B">
        <w:rPr>
          <w:rFonts w:ascii="Arial" w:hAnsi="Arial" w:cs="Arial"/>
          <w:color w:val="000000" w:themeColor="text1"/>
        </w:rPr>
        <w:t>年</w:t>
      </w:r>
      <w:r w:rsidRPr="00ED621B">
        <w:rPr>
          <w:rFonts w:ascii="Arial" w:hAnsi="Arial" w:cs="Arial"/>
          <w:color w:val="000000" w:themeColor="text1"/>
        </w:rPr>
        <w:t>12</w:t>
      </w:r>
      <w:r w:rsidRPr="00ED621B">
        <w:rPr>
          <w:rFonts w:ascii="Arial" w:hAnsi="Arial" w:cs="Arial"/>
          <w:color w:val="000000" w:themeColor="text1"/>
        </w:rPr>
        <w:t>月</w:t>
      </w:r>
      <w:r w:rsidRPr="00ED621B">
        <w:rPr>
          <w:rFonts w:ascii="Arial" w:hAnsi="Arial" w:cs="Arial"/>
          <w:color w:val="000000" w:themeColor="text1"/>
        </w:rPr>
        <w:t>31</w:t>
      </w:r>
      <w:r w:rsidRPr="00ED621B">
        <w:rPr>
          <w:rFonts w:ascii="Arial" w:hAnsi="Arial" w:cs="Arial"/>
          <w:color w:val="000000" w:themeColor="text1"/>
        </w:rPr>
        <w:t>日</w:t>
      </w:r>
      <w:r w:rsidRPr="00ED621B">
        <w:rPr>
          <w:rFonts w:ascii="Arial" w:hAnsi="Arial" w:cs="Arial"/>
          <w:color w:val="000000" w:themeColor="text1"/>
        </w:rPr>
        <w:t>,</w:t>
      </w:r>
      <w:r w:rsidRPr="00ED621B">
        <w:rPr>
          <w:rFonts w:ascii="Arial" w:hAnsi="Arial" w:cs="Arial"/>
          <w:color w:val="000000" w:themeColor="text1"/>
        </w:rPr>
        <w:t>本部门资产总计</w:t>
      </w:r>
      <w:r w:rsidR="006555CC" w:rsidRPr="00ED621B">
        <w:rPr>
          <w:rFonts w:ascii="Arial" w:hAnsi="Arial" w:cs="Arial" w:hint="eastAsia"/>
          <w:color w:val="000000" w:themeColor="text1"/>
        </w:rPr>
        <w:t>167.17</w:t>
      </w:r>
      <w:r w:rsidRPr="00ED621B">
        <w:rPr>
          <w:rFonts w:ascii="Arial" w:hAnsi="Arial" w:cs="Arial"/>
          <w:color w:val="000000" w:themeColor="text1"/>
        </w:rPr>
        <w:t>万元</w:t>
      </w:r>
      <w:r w:rsidRPr="00ED621B">
        <w:rPr>
          <w:rFonts w:ascii="Arial" w:hAnsi="Arial" w:cs="Arial"/>
          <w:color w:val="000000" w:themeColor="text1"/>
        </w:rPr>
        <w:t>,</w:t>
      </w:r>
      <w:r w:rsidRPr="00ED621B">
        <w:rPr>
          <w:rFonts w:ascii="Arial" w:hAnsi="Arial" w:cs="Arial"/>
          <w:color w:val="000000" w:themeColor="text1"/>
        </w:rPr>
        <w:t>其中</w:t>
      </w:r>
      <w:r w:rsidRPr="00ED621B">
        <w:rPr>
          <w:rFonts w:ascii="Arial" w:hAnsi="Arial" w:cs="Arial"/>
          <w:color w:val="000000" w:themeColor="text1"/>
        </w:rPr>
        <w:t>:</w:t>
      </w:r>
      <w:r w:rsidRPr="00ED621B">
        <w:rPr>
          <w:rFonts w:ascii="Arial" w:hAnsi="Arial" w:cs="Arial"/>
          <w:color w:val="000000" w:themeColor="text1"/>
        </w:rPr>
        <w:t>流动资产</w:t>
      </w:r>
      <w:r w:rsidR="006555CC" w:rsidRPr="00ED621B">
        <w:rPr>
          <w:rFonts w:ascii="Arial" w:hAnsi="Arial" w:cs="Arial" w:hint="eastAsia"/>
          <w:color w:val="000000" w:themeColor="text1"/>
        </w:rPr>
        <w:t>142.10</w:t>
      </w:r>
      <w:r w:rsidRPr="00ED621B">
        <w:rPr>
          <w:rFonts w:ascii="Arial" w:hAnsi="Arial" w:cs="Arial"/>
          <w:color w:val="000000" w:themeColor="text1"/>
        </w:rPr>
        <w:t>万元</w:t>
      </w:r>
      <w:r w:rsidRPr="00ED621B">
        <w:rPr>
          <w:rFonts w:ascii="Arial" w:hAnsi="Arial" w:cs="Arial"/>
          <w:color w:val="000000" w:themeColor="text1"/>
        </w:rPr>
        <w:t>,</w:t>
      </w:r>
      <w:r w:rsidRPr="00ED621B">
        <w:rPr>
          <w:rFonts w:ascii="Arial" w:hAnsi="Arial" w:cs="Arial"/>
          <w:color w:val="000000" w:themeColor="text1"/>
        </w:rPr>
        <w:t>固定资产</w:t>
      </w:r>
      <w:r w:rsidR="006555CC" w:rsidRPr="00ED621B">
        <w:rPr>
          <w:rFonts w:ascii="Arial" w:hAnsi="Arial" w:cs="Arial" w:hint="eastAsia"/>
          <w:color w:val="000000" w:themeColor="text1"/>
        </w:rPr>
        <w:t>25.07</w:t>
      </w:r>
      <w:r w:rsidRPr="00ED621B">
        <w:rPr>
          <w:rFonts w:ascii="Arial" w:hAnsi="Arial" w:cs="Arial"/>
          <w:color w:val="000000" w:themeColor="text1"/>
        </w:rPr>
        <w:t>万元</w:t>
      </w:r>
      <w:r w:rsidRPr="00ED621B">
        <w:rPr>
          <w:rFonts w:ascii="Arial" w:hAnsi="Arial" w:cs="Arial"/>
          <w:color w:val="000000" w:themeColor="text1"/>
        </w:rPr>
        <w:t>,</w:t>
      </w:r>
      <w:r w:rsidRPr="00ED621B">
        <w:rPr>
          <w:rFonts w:ascii="Arial" w:hAnsi="Arial" w:cs="Arial"/>
          <w:color w:val="000000" w:themeColor="text1"/>
        </w:rPr>
        <w:t>在建工程</w:t>
      </w:r>
      <w:r w:rsidR="00593ABC" w:rsidRPr="00ED621B">
        <w:rPr>
          <w:rFonts w:ascii="Arial" w:hAnsi="Arial" w:cs="Arial" w:hint="eastAsia"/>
          <w:color w:val="000000" w:themeColor="text1"/>
        </w:rPr>
        <w:t>0</w:t>
      </w:r>
      <w:r w:rsidRPr="00ED621B">
        <w:rPr>
          <w:rFonts w:ascii="Arial" w:hAnsi="Arial" w:cs="Arial"/>
          <w:color w:val="000000" w:themeColor="text1"/>
        </w:rPr>
        <w:t>万元</w:t>
      </w:r>
      <w:r w:rsidRPr="00ED621B">
        <w:rPr>
          <w:rFonts w:ascii="Arial" w:hAnsi="Arial" w:cs="Arial"/>
          <w:color w:val="000000" w:themeColor="text1"/>
        </w:rPr>
        <w:t>,</w:t>
      </w:r>
      <w:r w:rsidRPr="00ED621B">
        <w:rPr>
          <w:rFonts w:ascii="Arial" w:hAnsi="Arial" w:cs="Arial"/>
          <w:color w:val="000000" w:themeColor="text1"/>
        </w:rPr>
        <w:t>无形资产</w:t>
      </w:r>
      <w:r w:rsidR="00593ABC" w:rsidRPr="00ED621B">
        <w:rPr>
          <w:rFonts w:ascii="Arial" w:hAnsi="Arial" w:cs="Arial" w:hint="eastAsia"/>
          <w:color w:val="000000" w:themeColor="text1"/>
        </w:rPr>
        <w:t>0</w:t>
      </w:r>
      <w:r w:rsidRPr="00ED621B">
        <w:rPr>
          <w:rFonts w:ascii="Arial" w:hAnsi="Arial" w:cs="Arial"/>
          <w:color w:val="000000" w:themeColor="text1"/>
        </w:rPr>
        <w:t>万元。</w:t>
      </w:r>
    </w:p>
    <w:p w:rsidR="00035730" w:rsidRPr="00ED621B"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ED621B">
        <w:rPr>
          <w:rFonts w:ascii="Arial" w:hAnsi="Arial" w:cs="Arial"/>
          <w:color w:val="000000" w:themeColor="text1"/>
        </w:rPr>
        <w:t>本部门实际可调配使用车辆</w:t>
      </w:r>
      <w:r w:rsidR="00593ABC" w:rsidRPr="00ED621B">
        <w:rPr>
          <w:rFonts w:ascii="Arial" w:hAnsi="Arial" w:cs="Arial" w:hint="eastAsia"/>
          <w:color w:val="000000" w:themeColor="text1"/>
        </w:rPr>
        <w:t>1</w:t>
      </w:r>
      <w:r w:rsidRPr="00ED621B">
        <w:rPr>
          <w:rFonts w:ascii="Arial" w:hAnsi="Arial" w:cs="Arial"/>
          <w:color w:val="000000" w:themeColor="text1"/>
        </w:rPr>
        <w:t xml:space="preserve"> </w:t>
      </w:r>
      <w:r w:rsidRPr="00ED621B">
        <w:rPr>
          <w:rFonts w:ascii="Arial" w:hAnsi="Arial" w:cs="Arial"/>
          <w:color w:val="000000" w:themeColor="text1"/>
        </w:rPr>
        <w:t>辆</w:t>
      </w:r>
      <w:r w:rsidRPr="00ED621B">
        <w:rPr>
          <w:rFonts w:ascii="Arial" w:hAnsi="Arial" w:cs="Arial"/>
          <w:color w:val="000000" w:themeColor="text1"/>
        </w:rPr>
        <w:t>,</w:t>
      </w:r>
      <w:r w:rsidRPr="00ED621B">
        <w:rPr>
          <w:rFonts w:ascii="Arial" w:hAnsi="Arial" w:cs="Arial"/>
          <w:color w:val="000000" w:themeColor="text1"/>
        </w:rPr>
        <w:t>其中</w:t>
      </w:r>
      <w:r w:rsidRPr="00ED621B">
        <w:rPr>
          <w:rFonts w:ascii="Arial" w:hAnsi="Arial" w:cs="Arial"/>
          <w:color w:val="000000" w:themeColor="text1"/>
        </w:rPr>
        <w:t>:</w:t>
      </w:r>
      <w:r w:rsidRPr="00ED621B">
        <w:rPr>
          <w:rFonts w:ascii="Arial" w:hAnsi="Arial" w:cs="Arial"/>
          <w:color w:val="000000" w:themeColor="text1"/>
        </w:rPr>
        <w:t>一般公务用车辆</w:t>
      </w:r>
      <w:r w:rsidR="00593ABC" w:rsidRPr="00ED621B">
        <w:rPr>
          <w:rFonts w:ascii="Arial" w:hAnsi="Arial" w:cs="Arial" w:hint="eastAsia"/>
          <w:color w:val="000000" w:themeColor="text1"/>
        </w:rPr>
        <w:t>1</w:t>
      </w:r>
      <w:r w:rsidRPr="00ED621B">
        <w:rPr>
          <w:rFonts w:ascii="Arial" w:hAnsi="Arial" w:cs="Arial"/>
          <w:color w:val="000000" w:themeColor="text1"/>
        </w:rPr>
        <w:t>辆。</w:t>
      </w:r>
    </w:p>
    <w:p w:rsidR="00035730" w:rsidRPr="00C0252A"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C0252A">
        <w:rPr>
          <w:rFonts w:ascii="Arial" w:hAnsi="Arial" w:cs="Arial"/>
          <w:color w:val="000000" w:themeColor="text1"/>
        </w:rPr>
        <w:t>(</w:t>
      </w:r>
      <w:r w:rsidRPr="00C0252A">
        <w:rPr>
          <w:rFonts w:ascii="Arial" w:hAnsi="Arial" w:cs="Arial"/>
          <w:color w:val="000000" w:themeColor="text1"/>
        </w:rPr>
        <w:t>四</w:t>
      </w:r>
      <w:r w:rsidRPr="00C0252A">
        <w:rPr>
          <w:rFonts w:ascii="Arial" w:hAnsi="Arial" w:cs="Arial"/>
          <w:color w:val="000000" w:themeColor="text1"/>
        </w:rPr>
        <w:t>)</w:t>
      </w:r>
      <w:r w:rsidRPr="00C0252A">
        <w:rPr>
          <w:rFonts w:ascii="Arial" w:hAnsi="Arial" w:cs="Arial"/>
          <w:color w:val="000000" w:themeColor="text1"/>
        </w:rPr>
        <w:t>重点项目预算绩效目标等情况说明</w:t>
      </w:r>
    </w:p>
    <w:p w:rsidR="00035730" w:rsidRPr="00C0252A" w:rsidRDefault="001B6DDB" w:rsidP="00897E8A">
      <w:pPr>
        <w:pStyle w:val="a3"/>
        <w:widowControl/>
        <w:spacing w:before="150" w:beforeAutospacing="0" w:after="150" w:afterAutospacing="0" w:line="500" w:lineRule="exact"/>
        <w:ind w:firstLine="420"/>
        <w:rPr>
          <w:rFonts w:ascii="Arial" w:hAnsi="Arial" w:cs="Arial"/>
          <w:color w:val="000000" w:themeColor="text1"/>
        </w:rPr>
      </w:pPr>
      <w:r w:rsidRPr="00C0252A">
        <w:rPr>
          <w:rFonts w:ascii="Arial" w:hAnsi="Arial" w:cs="Arial"/>
          <w:color w:val="000000" w:themeColor="text1"/>
        </w:rPr>
        <w:t>通过报表体现</w:t>
      </w:r>
      <w:r w:rsidR="00A909F5" w:rsidRPr="00C0252A">
        <w:rPr>
          <w:rFonts w:ascii="Arial" w:hAnsi="Arial" w:cs="Arial" w:hint="eastAsia"/>
          <w:color w:val="000000" w:themeColor="text1"/>
        </w:rPr>
        <w:t>，</w:t>
      </w:r>
      <w:r w:rsidRPr="00C0252A">
        <w:rPr>
          <w:rFonts w:ascii="Arial" w:hAnsi="Arial" w:cs="Arial"/>
          <w:color w:val="000000" w:themeColor="text1"/>
        </w:rPr>
        <w:t>预算管理一体化系统预算绩效模块导出</w:t>
      </w:r>
      <w:r w:rsidR="00A909F5" w:rsidRPr="00C0252A">
        <w:rPr>
          <w:rFonts w:ascii="Arial" w:hAnsi="Arial" w:cs="Arial" w:hint="eastAsia"/>
          <w:color w:val="000000" w:themeColor="text1"/>
        </w:rPr>
        <w:t>燕窝楼防雷工程</w:t>
      </w:r>
      <w:r w:rsidRPr="00C0252A">
        <w:rPr>
          <w:rFonts w:ascii="Arial" w:hAnsi="Arial" w:cs="Arial"/>
          <w:color w:val="000000" w:themeColor="text1"/>
        </w:rPr>
        <w:t>重点项目绩效目标表</w:t>
      </w:r>
      <w:r w:rsidRPr="00C0252A">
        <w:rPr>
          <w:rFonts w:ascii="Arial" w:hAnsi="Arial" w:cs="Arial"/>
          <w:color w:val="000000" w:themeColor="text1"/>
        </w:rPr>
        <w:t>,</w:t>
      </w:r>
      <w:r w:rsidRPr="00C0252A">
        <w:rPr>
          <w:rFonts w:ascii="Arial" w:hAnsi="Arial" w:cs="Arial"/>
          <w:color w:val="000000" w:themeColor="text1"/>
        </w:rPr>
        <w:t>并附在</w:t>
      </w:r>
      <w:r w:rsidRPr="00C0252A">
        <w:rPr>
          <w:rFonts w:ascii="Arial" w:hAnsi="Arial" w:cs="Arial"/>
          <w:color w:val="000000" w:themeColor="text1"/>
        </w:rPr>
        <w:t>9</w:t>
      </w:r>
      <w:r w:rsidRPr="00C0252A">
        <w:rPr>
          <w:rFonts w:ascii="Arial" w:hAnsi="Arial" w:cs="Arial"/>
          <w:color w:val="000000" w:themeColor="text1"/>
        </w:rPr>
        <w:t>张预算公开报表之后</w:t>
      </w:r>
      <w:r w:rsidRPr="00C0252A">
        <w:rPr>
          <w:rFonts w:ascii="Arial" w:hAnsi="Arial" w:cs="Arial"/>
          <w:color w:val="000000" w:themeColor="text1"/>
        </w:rPr>
        <w:t>,</w:t>
      </w:r>
      <w:r w:rsidRPr="00C0252A">
        <w:rPr>
          <w:rFonts w:ascii="Arial" w:hAnsi="Arial" w:cs="Arial"/>
          <w:color w:val="000000" w:themeColor="text1"/>
        </w:rPr>
        <w:t>作为第</w:t>
      </w:r>
      <w:r w:rsidRPr="00C0252A">
        <w:rPr>
          <w:rFonts w:ascii="Arial" w:hAnsi="Arial" w:cs="Arial"/>
          <w:color w:val="000000" w:themeColor="text1"/>
        </w:rPr>
        <w:t>10</w:t>
      </w:r>
      <w:r w:rsidRPr="00C0252A">
        <w:rPr>
          <w:rFonts w:ascii="Arial" w:hAnsi="Arial" w:cs="Arial"/>
          <w:color w:val="000000" w:themeColor="text1"/>
        </w:rPr>
        <w:t>报表</w:t>
      </w:r>
      <w:r w:rsidR="00897E8A">
        <w:rPr>
          <w:rFonts w:ascii="Arial" w:hAnsi="Arial" w:cs="Arial" w:hint="eastAsia"/>
          <w:color w:val="000000" w:themeColor="text1"/>
        </w:rPr>
        <w:t>公开</w:t>
      </w:r>
      <w:r w:rsidRPr="00C0252A">
        <w:rPr>
          <w:rFonts w:ascii="Arial" w:hAnsi="Arial" w:cs="Arial"/>
          <w:color w:val="000000" w:themeColor="text1"/>
        </w:rPr>
        <w:t>。</w:t>
      </w:r>
    </w:p>
    <w:p w:rsidR="00035730" w:rsidRPr="00C0252A" w:rsidRDefault="001B6DDB" w:rsidP="00897E8A">
      <w:pPr>
        <w:pStyle w:val="a3"/>
        <w:widowControl/>
        <w:spacing w:before="150" w:beforeAutospacing="0" w:after="150" w:afterAutospacing="0" w:line="500" w:lineRule="exact"/>
        <w:ind w:firstLine="420"/>
        <w:jc w:val="center"/>
        <w:rPr>
          <w:rFonts w:ascii="Arial" w:hAnsi="Arial" w:cs="Arial"/>
          <w:color w:val="000000" w:themeColor="text1"/>
        </w:rPr>
      </w:pPr>
      <w:r w:rsidRPr="00C0252A">
        <w:rPr>
          <w:rFonts w:ascii="Arial" w:hAnsi="Arial" w:cs="Arial"/>
          <w:color w:val="000000" w:themeColor="text1"/>
        </w:rPr>
        <w:t>专业名词解释</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一、财政拨款收入</w:t>
      </w:r>
      <w:r>
        <w:rPr>
          <w:rFonts w:ascii="Arial" w:hAnsi="Arial" w:cs="Arial"/>
        </w:rPr>
        <w:t>:</w:t>
      </w:r>
      <w:r>
        <w:rPr>
          <w:rFonts w:ascii="Arial" w:hAnsi="Arial" w:cs="Arial"/>
        </w:rPr>
        <w:t>指财政部门当年拨付的资金。</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二、事业收入</w:t>
      </w:r>
      <w:r>
        <w:rPr>
          <w:rFonts w:ascii="Arial" w:hAnsi="Arial" w:cs="Arial"/>
        </w:rPr>
        <w:t>:</w:t>
      </w:r>
      <w:r>
        <w:rPr>
          <w:rFonts w:ascii="Arial" w:hAnsi="Arial" w:cs="Arial"/>
        </w:rPr>
        <w:t>指事业单位开展专业业务活动及辅助活动所取得的收入。</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三、其他收入</w:t>
      </w:r>
      <w:r>
        <w:rPr>
          <w:rFonts w:ascii="Arial" w:hAnsi="Arial" w:cs="Arial"/>
        </w:rPr>
        <w:t>:</w:t>
      </w:r>
      <w:r>
        <w:rPr>
          <w:rFonts w:ascii="Arial" w:hAnsi="Arial" w:cs="Arial"/>
        </w:rPr>
        <w:t>指除上述</w:t>
      </w:r>
      <w:r>
        <w:rPr>
          <w:rFonts w:ascii="Arial" w:hAnsi="Arial" w:cs="Arial"/>
        </w:rPr>
        <w:t>“</w:t>
      </w:r>
      <w:r>
        <w:rPr>
          <w:rFonts w:ascii="Arial" w:hAnsi="Arial" w:cs="Arial"/>
        </w:rPr>
        <w:t>财政拨款收入</w:t>
      </w:r>
      <w:r>
        <w:rPr>
          <w:rFonts w:ascii="Arial" w:hAnsi="Arial" w:cs="Arial"/>
        </w:rPr>
        <w:t>”</w:t>
      </w:r>
      <w:r>
        <w:rPr>
          <w:rFonts w:ascii="Arial" w:hAnsi="Arial" w:cs="Arial"/>
        </w:rPr>
        <w:t>、</w:t>
      </w:r>
      <w:r>
        <w:rPr>
          <w:rFonts w:ascii="Arial" w:hAnsi="Arial" w:cs="Arial"/>
        </w:rPr>
        <w:t>“</w:t>
      </w:r>
      <w:r>
        <w:rPr>
          <w:rFonts w:ascii="Arial" w:hAnsi="Arial" w:cs="Arial"/>
        </w:rPr>
        <w:t>事业收入</w:t>
      </w:r>
      <w:r>
        <w:rPr>
          <w:rFonts w:ascii="Arial" w:hAnsi="Arial" w:cs="Arial"/>
        </w:rPr>
        <w:t>”</w:t>
      </w:r>
      <w:r>
        <w:rPr>
          <w:rFonts w:ascii="Arial" w:hAnsi="Arial" w:cs="Arial"/>
        </w:rPr>
        <w:t>、</w:t>
      </w:r>
      <w:r>
        <w:rPr>
          <w:rFonts w:ascii="Arial" w:hAnsi="Arial" w:cs="Arial"/>
        </w:rPr>
        <w:t>“</w:t>
      </w:r>
      <w:r>
        <w:rPr>
          <w:rFonts w:ascii="Arial" w:hAnsi="Arial" w:cs="Arial"/>
        </w:rPr>
        <w:t>经营收入</w:t>
      </w:r>
      <w:r>
        <w:rPr>
          <w:rFonts w:ascii="Arial" w:hAnsi="Arial" w:cs="Arial"/>
        </w:rPr>
        <w:t>”</w:t>
      </w:r>
      <w:r>
        <w:rPr>
          <w:rFonts w:ascii="Arial" w:hAnsi="Arial" w:cs="Arial"/>
        </w:rPr>
        <w:t>等以外的收入。</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四、基本支出</w:t>
      </w:r>
      <w:r>
        <w:rPr>
          <w:rFonts w:ascii="Arial" w:hAnsi="Arial" w:cs="Arial"/>
        </w:rPr>
        <w:t>:</w:t>
      </w:r>
      <w:r>
        <w:rPr>
          <w:rFonts w:ascii="Arial" w:hAnsi="Arial" w:cs="Arial"/>
        </w:rPr>
        <w:t>指为保障机构正常运转、完成日常工作任务而发生的人员支出和公用支出。</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五、项目支出</w:t>
      </w:r>
      <w:r>
        <w:rPr>
          <w:rFonts w:ascii="Arial" w:hAnsi="Arial" w:cs="Arial"/>
        </w:rPr>
        <w:t>:</w:t>
      </w:r>
      <w:r>
        <w:rPr>
          <w:rFonts w:ascii="Arial" w:hAnsi="Arial" w:cs="Arial"/>
        </w:rPr>
        <w:t>指在基本支出之外为完成特定行政任务和事业发展目标所发生的支出。</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六、一般公共服务支出</w:t>
      </w:r>
      <w:r>
        <w:rPr>
          <w:rFonts w:ascii="Arial" w:hAnsi="Arial" w:cs="Arial"/>
        </w:rPr>
        <w:t>:</w:t>
      </w:r>
      <w:r>
        <w:rPr>
          <w:rFonts w:ascii="Arial" w:hAnsi="Arial" w:cs="Arial"/>
        </w:rPr>
        <w:t>反映政府提供一般公共服务的支出。</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七、社会保障和就业支出</w:t>
      </w:r>
      <w:r>
        <w:rPr>
          <w:rFonts w:ascii="Arial" w:hAnsi="Arial" w:cs="Arial"/>
        </w:rPr>
        <w:t>:</w:t>
      </w:r>
      <w:r>
        <w:rPr>
          <w:rFonts w:ascii="Arial" w:hAnsi="Arial" w:cs="Arial"/>
        </w:rPr>
        <w:t>反映政府在社会保障与就业方面的支出。</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八、卫生健康支出</w:t>
      </w:r>
      <w:r>
        <w:rPr>
          <w:rFonts w:ascii="Arial" w:hAnsi="Arial" w:cs="Arial"/>
        </w:rPr>
        <w:t>:</w:t>
      </w:r>
      <w:r>
        <w:rPr>
          <w:rFonts w:ascii="Arial" w:hAnsi="Arial" w:cs="Arial"/>
        </w:rPr>
        <w:t>反映政府卫生健康方面的支出。</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九、住房保障支出</w:t>
      </w:r>
      <w:r>
        <w:rPr>
          <w:rFonts w:ascii="Arial" w:hAnsi="Arial" w:cs="Arial"/>
        </w:rPr>
        <w:t>:</w:t>
      </w:r>
      <w:r>
        <w:rPr>
          <w:rFonts w:ascii="Arial" w:hAnsi="Arial" w:cs="Arial"/>
        </w:rPr>
        <w:t>集中反映政府用于住房方面的支出。</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十、</w:t>
      </w:r>
      <w:r>
        <w:rPr>
          <w:rFonts w:ascii="Arial" w:hAnsi="Arial" w:cs="Arial"/>
        </w:rPr>
        <w:t>“</w:t>
      </w:r>
      <w:r>
        <w:rPr>
          <w:rFonts w:ascii="Arial" w:hAnsi="Arial" w:cs="Arial"/>
        </w:rPr>
        <w:t>三公</w:t>
      </w:r>
      <w:r>
        <w:rPr>
          <w:rFonts w:ascii="Arial" w:hAnsi="Arial" w:cs="Arial"/>
        </w:rPr>
        <w:t>”</w:t>
      </w:r>
      <w:r>
        <w:rPr>
          <w:rFonts w:ascii="Arial" w:hAnsi="Arial" w:cs="Arial"/>
        </w:rPr>
        <w:t>经费</w:t>
      </w:r>
      <w:r>
        <w:rPr>
          <w:rFonts w:ascii="Arial" w:hAnsi="Arial" w:cs="Arial"/>
        </w:rPr>
        <w:t>:</w:t>
      </w:r>
      <w:r>
        <w:rPr>
          <w:rFonts w:ascii="Arial" w:hAnsi="Arial" w:cs="Arial"/>
        </w:rPr>
        <w:t>纳入财政预决算管理的</w:t>
      </w:r>
      <w:r>
        <w:rPr>
          <w:rFonts w:ascii="Arial" w:hAnsi="Arial" w:cs="Arial"/>
        </w:rPr>
        <w:t>“</w:t>
      </w:r>
      <w:r>
        <w:rPr>
          <w:rFonts w:ascii="Arial" w:hAnsi="Arial" w:cs="Arial"/>
        </w:rPr>
        <w:t>三公</w:t>
      </w:r>
      <w:r>
        <w:rPr>
          <w:rFonts w:ascii="Arial" w:hAnsi="Arial" w:cs="Arial"/>
        </w:rPr>
        <w:t>”</w:t>
      </w:r>
      <w:r>
        <w:rPr>
          <w:rFonts w:ascii="Arial" w:hAnsi="Arial" w:cs="Arial"/>
        </w:rPr>
        <w:t>经费</w:t>
      </w:r>
      <w:r>
        <w:rPr>
          <w:rFonts w:ascii="Arial" w:hAnsi="Arial" w:cs="Arial"/>
        </w:rPr>
        <w:t>,</w:t>
      </w:r>
      <w:r>
        <w:rPr>
          <w:rFonts w:ascii="Arial" w:hAnsi="Arial" w:cs="Arial"/>
        </w:rPr>
        <w:t>是指各部门用财政拨款安排的因公出国</w:t>
      </w:r>
      <w:r>
        <w:rPr>
          <w:rFonts w:ascii="Arial" w:hAnsi="Arial" w:cs="Arial"/>
        </w:rPr>
        <w:t>(</w:t>
      </w:r>
      <w:r>
        <w:rPr>
          <w:rFonts w:ascii="Arial" w:hAnsi="Arial" w:cs="Arial"/>
        </w:rPr>
        <w:t>境</w:t>
      </w:r>
      <w:r>
        <w:rPr>
          <w:rFonts w:ascii="Arial" w:hAnsi="Arial" w:cs="Arial"/>
        </w:rPr>
        <w:t>)</w:t>
      </w:r>
      <w:r>
        <w:rPr>
          <w:rFonts w:ascii="Arial" w:hAnsi="Arial" w:cs="Arial"/>
        </w:rPr>
        <w:t>费、公务用车购置及运行费和公务接待费。其中</w:t>
      </w:r>
      <w:r>
        <w:rPr>
          <w:rFonts w:ascii="Arial" w:hAnsi="Arial" w:cs="Arial"/>
        </w:rPr>
        <w:t>,</w:t>
      </w:r>
      <w:r>
        <w:rPr>
          <w:rFonts w:ascii="Arial" w:hAnsi="Arial" w:cs="Arial"/>
        </w:rPr>
        <w:t>因公出国</w:t>
      </w:r>
      <w:r>
        <w:rPr>
          <w:rFonts w:ascii="Arial" w:hAnsi="Arial" w:cs="Arial"/>
        </w:rPr>
        <w:t>(</w:t>
      </w:r>
      <w:r>
        <w:rPr>
          <w:rFonts w:ascii="Arial" w:hAnsi="Arial" w:cs="Arial"/>
        </w:rPr>
        <w:t>境</w:t>
      </w:r>
      <w:r>
        <w:rPr>
          <w:rFonts w:ascii="Arial" w:hAnsi="Arial" w:cs="Arial"/>
        </w:rPr>
        <w:t>)</w:t>
      </w:r>
      <w:r>
        <w:rPr>
          <w:rFonts w:ascii="Arial" w:hAnsi="Arial" w:cs="Arial"/>
        </w:rPr>
        <w:t>费反映单位公务出国</w:t>
      </w:r>
      <w:r>
        <w:rPr>
          <w:rFonts w:ascii="Arial" w:hAnsi="Arial" w:cs="Arial"/>
        </w:rPr>
        <w:t>(</w:t>
      </w:r>
      <w:r>
        <w:rPr>
          <w:rFonts w:ascii="Arial" w:hAnsi="Arial" w:cs="Arial"/>
        </w:rPr>
        <w:t>境</w:t>
      </w:r>
      <w:r>
        <w:rPr>
          <w:rFonts w:ascii="Arial" w:hAnsi="Arial" w:cs="Arial"/>
        </w:rPr>
        <w:t>)</w:t>
      </w:r>
      <w:r>
        <w:rPr>
          <w:rFonts w:ascii="Arial" w:hAnsi="Arial" w:cs="Arial"/>
        </w:rPr>
        <w:t>的国际旅费、国外城市间交通费、住宿费、伙食费、培训费、公杂费等支出</w:t>
      </w:r>
      <w:r>
        <w:rPr>
          <w:rFonts w:ascii="Arial" w:hAnsi="Arial" w:cs="Arial"/>
        </w:rPr>
        <w:t>;</w:t>
      </w:r>
      <w:r>
        <w:rPr>
          <w:rFonts w:ascii="Arial" w:hAnsi="Arial" w:cs="Arial"/>
        </w:rPr>
        <w:t>公务用车购置及运行费反映单位公务用车车辆购置支出</w:t>
      </w:r>
      <w:r>
        <w:rPr>
          <w:rFonts w:ascii="Arial" w:hAnsi="Arial" w:cs="Arial"/>
        </w:rPr>
        <w:t>(</w:t>
      </w:r>
      <w:r>
        <w:rPr>
          <w:rFonts w:ascii="Arial" w:hAnsi="Arial" w:cs="Arial"/>
        </w:rPr>
        <w:t>含车辆购置税</w:t>
      </w:r>
      <w:r>
        <w:rPr>
          <w:rFonts w:ascii="Arial" w:hAnsi="Arial" w:cs="Arial"/>
        </w:rPr>
        <w:t>)</w:t>
      </w:r>
      <w:r>
        <w:rPr>
          <w:rFonts w:ascii="Arial" w:hAnsi="Arial" w:cs="Arial"/>
        </w:rPr>
        <w:t>及租用费、燃料费、维修费、过路过桥费、</w:t>
      </w:r>
      <w:r>
        <w:rPr>
          <w:rFonts w:ascii="Arial" w:hAnsi="Arial" w:cs="Arial"/>
        </w:rPr>
        <w:lastRenderedPageBreak/>
        <w:t>保险费、安全奖励费用等支出</w:t>
      </w:r>
      <w:r>
        <w:rPr>
          <w:rFonts w:ascii="Arial" w:hAnsi="Arial" w:cs="Arial"/>
        </w:rPr>
        <w:t>;</w:t>
      </w:r>
      <w:r>
        <w:rPr>
          <w:rFonts w:ascii="Arial" w:hAnsi="Arial" w:cs="Arial"/>
        </w:rPr>
        <w:t>公务接待费反映单位按规定开支的各类公务接待</w:t>
      </w:r>
      <w:r>
        <w:rPr>
          <w:rFonts w:ascii="Arial" w:hAnsi="Arial" w:cs="Arial"/>
        </w:rPr>
        <w:t>(</w:t>
      </w:r>
      <w:r>
        <w:rPr>
          <w:rFonts w:ascii="Arial" w:hAnsi="Arial" w:cs="Arial"/>
        </w:rPr>
        <w:t>含外宾接待</w:t>
      </w:r>
      <w:r>
        <w:rPr>
          <w:rFonts w:ascii="Arial" w:hAnsi="Arial" w:cs="Arial"/>
        </w:rPr>
        <w:t>)</w:t>
      </w:r>
      <w:r>
        <w:rPr>
          <w:rFonts w:ascii="Arial" w:hAnsi="Arial" w:cs="Arial"/>
        </w:rPr>
        <w:t>支出。</w:t>
      </w:r>
    </w:p>
    <w:p w:rsidR="00035730" w:rsidRDefault="001B6DDB" w:rsidP="00897E8A">
      <w:pPr>
        <w:pStyle w:val="a3"/>
        <w:widowControl/>
        <w:spacing w:before="150" w:beforeAutospacing="0" w:after="150" w:afterAutospacing="0" w:line="500" w:lineRule="exact"/>
        <w:ind w:firstLine="420"/>
        <w:rPr>
          <w:rFonts w:ascii="Arial" w:hAnsi="Arial" w:cs="Arial"/>
        </w:rPr>
      </w:pPr>
      <w:r>
        <w:rPr>
          <w:rFonts w:ascii="Arial" w:hAnsi="Arial" w:cs="Arial"/>
        </w:rPr>
        <w:t>十一、机关运行经费</w:t>
      </w:r>
      <w:r>
        <w:rPr>
          <w:rFonts w:ascii="Arial" w:hAnsi="Arial" w:cs="Arial"/>
        </w:rPr>
        <w:t>:</w:t>
      </w:r>
      <w:r>
        <w:rPr>
          <w:rFonts w:ascii="Arial" w:hAnsi="Arial" w:cs="Arial"/>
        </w:rPr>
        <w:t>为保障行政单位</w:t>
      </w:r>
      <w:r>
        <w:rPr>
          <w:rFonts w:ascii="Arial" w:hAnsi="Arial" w:cs="Arial"/>
        </w:rPr>
        <w:t>(</w:t>
      </w:r>
      <w:r>
        <w:rPr>
          <w:rFonts w:ascii="Arial" w:hAnsi="Arial" w:cs="Arial"/>
        </w:rPr>
        <w:t>含参照公务员法管理的事业单位</w:t>
      </w:r>
      <w:r>
        <w:rPr>
          <w:rFonts w:ascii="Arial" w:hAnsi="Arial" w:cs="Arial"/>
        </w:rPr>
        <w:t>)</w:t>
      </w:r>
      <w:r>
        <w:rPr>
          <w:rFonts w:ascii="Arial" w:hAnsi="Arial" w:cs="Arial"/>
        </w:rPr>
        <w:t>运行用于购买货物和服务的各项资金</w:t>
      </w:r>
      <w:r>
        <w:rPr>
          <w:rFonts w:ascii="Arial" w:hAnsi="Arial" w:cs="Arial"/>
        </w:rPr>
        <w:t>,</w:t>
      </w:r>
      <w:r>
        <w:rPr>
          <w:rFonts w:ascii="Arial" w:hAnsi="Arial" w:cs="Arial"/>
        </w:rPr>
        <w:t>包括办公及印刷费、邮电费、差旅费、会议费、福利费、日常维修费、专用材料及一般设备购置费、办公用房水电费、办公用房取暖费、办公用房物业管理费、公务用车运行维护费以及其他费用。</w:t>
      </w:r>
    </w:p>
    <w:p w:rsidR="000B66E6" w:rsidRPr="00ED621B" w:rsidRDefault="000B66E6" w:rsidP="00897E8A">
      <w:pPr>
        <w:pStyle w:val="a3"/>
        <w:widowControl/>
        <w:spacing w:before="150" w:beforeAutospacing="0" w:after="150" w:afterAutospacing="0" w:line="500" w:lineRule="exact"/>
        <w:ind w:firstLine="420"/>
        <w:rPr>
          <w:rFonts w:ascii="Arial" w:hAnsi="Arial" w:cs="Arial"/>
          <w:color w:val="000000" w:themeColor="text1"/>
        </w:rPr>
      </w:pPr>
      <w:r>
        <w:rPr>
          <w:rFonts w:ascii="Arial" w:hAnsi="Arial" w:cs="Arial" w:hint="eastAsia"/>
          <w:color w:val="FF0000"/>
        </w:rPr>
        <w:t xml:space="preserve">                                     </w:t>
      </w:r>
      <w:r w:rsidR="00ED621B">
        <w:rPr>
          <w:rFonts w:ascii="Arial" w:hAnsi="Arial" w:cs="Arial" w:hint="eastAsia"/>
          <w:color w:val="FF0000"/>
        </w:rPr>
        <w:t xml:space="preserve">    </w:t>
      </w:r>
      <w:r w:rsidRPr="00ED621B">
        <w:rPr>
          <w:rFonts w:ascii="Arial" w:hAnsi="Arial" w:cs="Arial" w:hint="eastAsia"/>
          <w:color w:val="000000" w:themeColor="text1"/>
        </w:rPr>
        <w:t xml:space="preserve"> </w:t>
      </w:r>
      <w:r w:rsidRPr="00ED621B">
        <w:rPr>
          <w:rFonts w:ascii="Arial" w:hAnsi="Arial" w:cs="Arial" w:hint="eastAsia"/>
          <w:color w:val="000000" w:themeColor="text1"/>
        </w:rPr>
        <w:t>全州县文物管理所</w:t>
      </w:r>
    </w:p>
    <w:p w:rsidR="000B66E6" w:rsidRPr="00ED621B" w:rsidRDefault="000B66E6" w:rsidP="00897E8A">
      <w:pPr>
        <w:pStyle w:val="a3"/>
        <w:widowControl/>
        <w:spacing w:before="150" w:beforeAutospacing="0" w:after="150" w:afterAutospacing="0" w:line="500" w:lineRule="exact"/>
        <w:ind w:firstLine="420"/>
        <w:rPr>
          <w:rFonts w:ascii="Arial" w:hAnsi="Arial" w:cs="Arial"/>
          <w:color w:val="000000" w:themeColor="text1"/>
        </w:rPr>
      </w:pPr>
      <w:r w:rsidRPr="00ED621B">
        <w:rPr>
          <w:rFonts w:ascii="Arial" w:hAnsi="Arial" w:cs="Arial" w:hint="eastAsia"/>
          <w:color w:val="000000" w:themeColor="text1"/>
        </w:rPr>
        <w:t xml:space="preserve">                                  </w:t>
      </w:r>
      <w:r w:rsidR="00ED621B">
        <w:rPr>
          <w:rFonts w:ascii="Arial" w:hAnsi="Arial" w:cs="Arial" w:hint="eastAsia"/>
          <w:color w:val="000000" w:themeColor="text1"/>
        </w:rPr>
        <w:t xml:space="preserve"> </w:t>
      </w:r>
      <w:r w:rsidRPr="00ED621B">
        <w:rPr>
          <w:rFonts w:ascii="Arial" w:hAnsi="Arial" w:cs="Arial" w:hint="eastAsia"/>
          <w:color w:val="000000" w:themeColor="text1"/>
        </w:rPr>
        <w:t xml:space="preserve"> </w:t>
      </w:r>
      <w:r w:rsidR="00ED621B">
        <w:rPr>
          <w:rFonts w:ascii="Arial" w:hAnsi="Arial" w:cs="Arial" w:hint="eastAsia"/>
          <w:color w:val="000000" w:themeColor="text1"/>
        </w:rPr>
        <w:t xml:space="preserve">   </w:t>
      </w:r>
      <w:r w:rsidRPr="00ED621B">
        <w:rPr>
          <w:rFonts w:ascii="Arial" w:hAnsi="Arial" w:cs="Arial" w:hint="eastAsia"/>
          <w:color w:val="000000" w:themeColor="text1"/>
        </w:rPr>
        <w:t xml:space="preserve">  2023</w:t>
      </w:r>
      <w:r w:rsidRPr="00ED621B">
        <w:rPr>
          <w:rFonts w:ascii="Arial" w:hAnsi="Arial" w:cs="Arial" w:hint="eastAsia"/>
          <w:color w:val="000000" w:themeColor="text1"/>
        </w:rPr>
        <w:t>年</w:t>
      </w:r>
      <w:r w:rsidRPr="00ED621B">
        <w:rPr>
          <w:rFonts w:ascii="Arial" w:hAnsi="Arial" w:cs="Arial" w:hint="eastAsia"/>
          <w:color w:val="000000" w:themeColor="text1"/>
        </w:rPr>
        <w:t>03</w:t>
      </w:r>
      <w:r w:rsidRPr="00ED621B">
        <w:rPr>
          <w:rFonts w:ascii="Arial" w:hAnsi="Arial" w:cs="Arial" w:hint="eastAsia"/>
          <w:color w:val="000000" w:themeColor="text1"/>
        </w:rPr>
        <w:t>月</w:t>
      </w:r>
      <w:r w:rsidRPr="00ED621B">
        <w:rPr>
          <w:rFonts w:ascii="Arial" w:hAnsi="Arial" w:cs="Arial" w:hint="eastAsia"/>
          <w:color w:val="000000" w:themeColor="text1"/>
        </w:rPr>
        <w:t>29</w:t>
      </w:r>
      <w:r w:rsidRPr="00ED621B">
        <w:rPr>
          <w:rFonts w:ascii="Arial" w:hAnsi="Arial" w:cs="Arial" w:hint="eastAsia"/>
          <w:color w:val="000000" w:themeColor="text1"/>
        </w:rPr>
        <w:t>日</w:t>
      </w:r>
    </w:p>
    <w:p w:rsidR="00035730" w:rsidRDefault="001B6DDB" w:rsidP="00897E8A">
      <w:pPr>
        <w:pStyle w:val="a3"/>
        <w:widowControl/>
        <w:spacing w:line="500" w:lineRule="exact"/>
      </w:pPr>
      <w:r>
        <w:t>​</w:t>
      </w:r>
    </w:p>
    <w:sectPr w:rsidR="00035730" w:rsidSect="00035730">
      <w:footerReference w:type="default" r:id="rId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45A" w:rsidRDefault="0090245A" w:rsidP="000E5E6D">
      <w:r>
        <w:separator/>
      </w:r>
    </w:p>
  </w:endnote>
  <w:endnote w:type="continuationSeparator" w:id="1">
    <w:p w:rsidR="0090245A" w:rsidRDefault="0090245A" w:rsidP="000E5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9674"/>
      <w:docPartObj>
        <w:docPartGallery w:val="Page Numbers (Bottom of Page)"/>
        <w:docPartUnique/>
      </w:docPartObj>
    </w:sdtPr>
    <w:sdtContent>
      <w:p w:rsidR="00A50247" w:rsidRDefault="00BE2CB4">
        <w:pPr>
          <w:pStyle w:val="a6"/>
        </w:pPr>
        <w:fldSimple w:instr=" PAGE   \* MERGEFORMAT ">
          <w:r w:rsidR="00897E8A" w:rsidRPr="00897E8A">
            <w:rPr>
              <w:noProof/>
              <w:lang w:val="zh-CN"/>
            </w:rPr>
            <w:t>7</w:t>
          </w:r>
        </w:fldSimple>
      </w:p>
    </w:sdtContent>
  </w:sdt>
  <w:p w:rsidR="00A50247" w:rsidRDefault="00A5024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45A" w:rsidRDefault="0090245A" w:rsidP="000E5E6D">
      <w:r>
        <w:separator/>
      </w:r>
    </w:p>
  </w:footnote>
  <w:footnote w:type="continuationSeparator" w:id="1">
    <w:p w:rsidR="0090245A" w:rsidRDefault="0090245A" w:rsidP="000E5E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I4ZTYwY2I0M2JiMmQ1NDgyNmI3ZmY1N2U2MzY2OTMifQ=="/>
  </w:docVars>
  <w:rsids>
    <w:rsidRoot w:val="255B155F"/>
    <w:rsid w:val="00003498"/>
    <w:rsid w:val="00035730"/>
    <w:rsid w:val="00042BFC"/>
    <w:rsid w:val="000B66E6"/>
    <w:rsid w:val="000C6381"/>
    <w:rsid w:val="000C6648"/>
    <w:rsid w:val="000E5E6D"/>
    <w:rsid w:val="001058A2"/>
    <w:rsid w:val="001073A6"/>
    <w:rsid w:val="00127ABE"/>
    <w:rsid w:val="001B6DDB"/>
    <w:rsid w:val="001C4D18"/>
    <w:rsid w:val="001C5003"/>
    <w:rsid w:val="00200F00"/>
    <w:rsid w:val="002A39FD"/>
    <w:rsid w:val="002E2CB0"/>
    <w:rsid w:val="00393BB8"/>
    <w:rsid w:val="0041598D"/>
    <w:rsid w:val="004230EC"/>
    <w:rsid w:val="00495F95"/>
    <w:rsid w:val="004F7222"/>
    <w:rsid w:val="00593ABC"/>
    <w:rsid w:val="005B4D22"/>
    <w:rsid w:val="005D056A"/>
    <w:rsid w:val="005E2B11"/>
    <w:rsid w:val="00611CDB"/>
    <w:rsid w:val="00624AEC"/>
    <w:rsid w:val="00625C63"/>
    <w:rsid w:val="00654E73"/>
    <w:rsid w:val="006555CC"/>
    <w:rsid w:val="006652EA"/>
    <w:rsid w:val="00693900"/>
    <w:rsid w:val="006A40EB"/>
    <w:rsid w:val="006E1982"/>
    <w:rsid w:val="00770EFB"/>
    <w:rsid w:val="007C2AFA"/>
    <w:rsid w:val="007D0EC3"/>
    <w:rsid w:val="00817A98"/>
    <w:rsid w:val="008314D9"/>
    <w:rsid w:val="00886C2E"/>
    <w:rsid w:val="00897E8A"/>
    <w:rsid w:val="008C7C20"/>
    <w:rsid w:val="0090245A"/>
    <w:rsid w:val="009C3331"/>
    <w:rsid w:val="009F070F"/>
    <w:rsid w:val="00A279B9"/>
    <w:rsid w:val="00A47C14"/>
    <w:rsid w:val="00A50247"/>
    <w:rsid w:val="00A54A38"/>
    <w:rsid w:val="00A61961"/>
    <w:rsid w:val="00A909F5"/>
    <w:rsid w:val="00AF067C"/>
    <w:rsid w:val="00B66AB0"/>
    <w:rsid w:val="00BE2CB4"/>
    <w:rsid w:val="00C0252A"/>
    <w:rsid w:val="00C36EE5"/>
    <w:rsid w:val="00CB2701"/>
    <w:rsid w:val="00DA6714"/>
    <w:rsid w:val="00E00DA6"/>
    <w:rsid w:val="00E01056"/>
    <w:rsid w:val="00EB21CA"/>
    <w:rsid w:val="00ED621B"/>
    <w:rsid w:val="00EE2226"/>
    <w:rsid w:val="022C2E9B"/>
    <w:rsid w:val="04C75BAA"/>
    <w:rsid w:val="068707C4"/>
    <w:rsid w:val="0E2F75DE"/>
    <w:rsid w:val="117758BA"/>
    <w:rsid w:val="146A38D9"/>
    <w:rsid w:val="14BD6FE9"/>
    <w:rsid w:val="19F206AA"/>
    <w:rsid w:val="255B155F"/>
    <w:rsid w:val="258F5248"/>
    <w:rsid w:val="2EA4771D"/>
    <w:rsid w:val="30BE6ACB"/>
    <w:rsid w:val="31C11B09"/>
    <w:rsid w:val="45344EFF"/>
    <w:rsid w:val="45E561F9"/>
    <w:rsid w:val="4CE572D3"/>
    <w:rsid w:val="57882E88"/>
    <w:rsid w:val="5A7E4E87"/>
    <w:rsid w:val="5E1B6BDC"/>
    <w:rsid w:val="68FA68F9"/>
    <w:rsid w:val="718C28F0"/>
    <w:rsid w:val="72ED672C"/>
    <w:rsid w:val="74492C0F"/>
    <w:rsid w:val="75FE1DB3"/>
    <w:rsid w:val="7A5A4353"/>
    <w:rsid w:val="7BA93249"/>
    <w:rsid w:val="7BF00E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73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35730"/>
    <w:pPr>
      <w:spacing w:beforeAutospacing="1" w:afterAutospacing="1"/>
      <w:jc w:val="left"/>
    </w:pPr>
    <w:rPr>
      <w:rFonts w:cs="Times New Roman"/>
      <w:kern w:val="0"/>
      <w:sz w:val="24"/>
      <w:szCs w:val="24"/>
    </w:rPr>
  </w:style>
  <w:style w:type="character" w:styleId="a4">
    <w:name w:val="Strong"/>
    <w:basedOn w:val="a0"/>
    <w:uiPriority w:val="22"/>
    <w:qFormat/>
    <w:rsid w:val="00035730"/>
    <w:rPr>
      <w:b/>
    </w:rPr>
  </w:style>
  <w:style w:type="paragraph" w:styleId="a5">
    <w:name w:val="header"/>
    <w:basedOn w:val="a"/>
    <w:link w:val="Char"/>
    <w:rsid w:val="000E5E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E5E6D"/>
    <w:rPr>
      <w:rFonts w:asciiTheme="minorHAnsi" w:eastAsiaTheme="minorEastAsia" w:hAnsiTheme="minorHAnsi" w:cstheme="minorBidi"/>
      <w:kern w:val="2"/>
      <w:sz w:val="18"/>
      <w:szCs w:val="18"/>
    </w:rPr>
  </w:style>
  <w:style w:type="paragraph" w:styleId="a6">
    <w:name w:val="footer"/>
    <w:basedOn w:val="a"/>
    <w:link w:val="Char0"/>
    <w:uiPriority w:val="99"/>
    <w:rsid w:val="000E5E6D"/>
    <w:pPr>
      <w:tabs>
        <w:tab w:val="center" w:pos="4153"/>
        <w:tab w:val="right" w:pos="8306"/>
      </w:tabs>
      <w:snapToGrid w:val="0"/>
      <w:jc w:val="left"/>
    </w:pPr>
    <w:rPr>
      <w:sz w:val="18"/>
      <w:szCs w:val="18"/>
    </w:rPr>
  </w:style>
  <w:style w:type="character" w:customStyle="1" w:styleId="Char0">
    <w:name w:val="页脚 Char"/>
    <w:basedOn w:val="a0"/>
    <w:link w:val="a6"/>
    <w:uiPriority w:val="99"/>
    <w:rsid w:val="000E5E6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1202</TotalTime>
  <Pages>8</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天熙</dc:creator>
  <cp:lastModifiedBy>TIMI</cp:lastModifiedBy>
  <cp:revision>47</cp:revision>
  <cp:lastPrinted>2023-03-28T09:18:00Z</cp:lastPrinted>
  <dcterms:created xsi:type="dcterms:W3CDTF">2023-03-16T02:24:00Z</dcterms:created>
  <dcterms:modified xsi:type="dcterms:W3CDTF">2023-05-26T09:23:00Z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E270C7CF55664B768C8F51BD366A1B10</vt:lpwstr>
  </property>
</Properties>
</file>