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全州县永岁镇中心幼儿园</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全州县永岁镇中心幼儿园</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全州县永岁镇中心幼儿园2024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全州县永岁镇中心幼儿园2024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3"/>
      <w:bookmarkStart w:id="4" w:name="bookmark14"/>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全州县永岁镇中心幼儿园概况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开展幼儿教育活动、促进幼儿身心全面健康发展；认真做了幼儿园的后勤管理工作，关心幼儿饮食卫生、活动场所的创设，使幼儿健康成长</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全额事业单位一个</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核定编制人数为19人，实有在编人数19人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eastAsia" w:cs="宋体"/>
          <w:color w:val="auto"/>
          <w:sz w:val="32"/>
          <w:szCs w:val="32"/>
          <w:lang w:val="en-US" w:eastAsia="zh-CN" w:bidi="zh-TW"/>
        </w:rPr>
      </w:pPr>
      <w:r>
        <w:rPr>
          <w:rFonts w:hint="eastAsia" w:ascii="宋体" w:hAnsi="宋体" w:eastAsia="宋体" w:cs="宋体"/>
          <w:color w:val="auto"/>
          <w:sz w:val="32"/>
          <w:szCs w:val="32"/>
          <w:lang w:val="en-US" w:eastAsia="zh-TW" w:bidi="zh-TW"/>
        </w:rPr>
        <w:t>开展幼儿教育活动、促进幼儿身心全面健康发展；认真做了幼儿园的后勤管理工作，关心幼儿饮食卫生、活动场所的创设，使幼儿健康成长</w:t>
      </w:r>
    </w:p>
    <w:p>
      <w:pPr>
        <w:rPr>
          <w:rFonts w:hint="eastAsia" w:cs="宋体"/>
          <w:color w:val="auto"/>
          <w:sz w:val="32"/>
          <w:szCs w:val="32"/>
          <w:lang w:val="en-US" w:eastAsia="zh-CN" w:bidi="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70"/>
      <w:bookmarkStart w:id="9" w:name="bookmark68"/>
      <w:bookmarkStart w:id="10" w:name="bookmark28"/>
      <w:bookmarkStart w:id="11" w:name="bookmark27"/>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全州县永岁镇中心幼儿园</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185.36</w:t>
      </w:r>
      <w:r>
        <w:rPr>
          <w:rFonts w:hint="eastAsia"/>
          <w:sz w:val="32"/>
          <w:szCs w:val="32"/>
        </w:rPr>
        <w:t>万元，总支出</w:t>
      </w:r>
      <w:r>
        <w:rPr>
          <w:rFonts w:hint="eastAsia"/>
          <w:sz w:val="32"/>
          <w:szCs w:val="32"/>
          <w:lang w:val="en-US" w:eastAsia="zh-CN"/>
        </w:rPr>
        <w:t>185.36</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0.00</w:t>
      </w:r>
      <w:r>
        <w:rPr>
          <w:rFonts w:hint="eastAsia"/>
          <w:sz w:val="32"/>
          <w:szCs w:val="32"/>
        </w:rPr>
        <w:t>万元，</w:t>
      </w:r>
      <w:r>
        <w:rPr>
          <w:sz w:val="32"/>
          <w:u w:color="auto"/>
        </w:rPr>
        <w:t>增加185.36万元，增长100%，主要原因是</w:t>
      </w:r>
      <w:r>
        <w:rPr>
          <w:rFonts w:hint="eastAsia"/>
          <w:sz w:val="32"/>
          <w:szCs w:val="32"/>
          <w:lang w:val="en-US"/>
        </w:rPr>
        <w:t>上幼儿园的预算做在中心校，本年单独做预算</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0.00</w:t>
      </w:r>
      <w:r>
        <w:rPr>
          <w:rFonts w:hint="eastAsia"/>
          <w:sz w:val="32"/>
          <w:szCs w:val="32"/>
        </w:rPr>
        <w:t>万元，</w:t>
      </w:r>
      <w:r>
        <w:rPr>
          <w:sz w:val="32"/>
          <w:u w:color="auto"/>
        </w:rPr>
        <w:t>增加185.36万元，增长100%，主要原因是</w:t>
      </w:r>
      <w:r>
        <w:rPr>
          <w:rFonts w:hint="eastAsia"/>
          <w:sz w:val="32"/>
          <w:szCs w:val="32"/>
          <w:lang w:val="en-US"/>
        </w:rPr>
        <w:t>上幼儿园的预算做在中心校，本年单独做预算</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185.36</w:t>
      </w:r>
      <w:r>
        <w:rPr>
          <w:rFonts w:hint="eastAsia"/>
          <w:sz w:val="32"/>
          <w:szCs w:val="32"/>
        </w:rPr>
        <w:t>万元，</w:t>
      </w:r>
      <w:r>
        <w:rPr>
          <w:rFonts w:hint="eastAsia"/>
          <w:sz w:val="32"/>
          <w:szCs w:val="32"/>
          <w:lang w:val="en-US" w:eastAsia="zh-CN"/>
        </w:rPr>
        <w:t>同比</w:t>
      </w:r>
      <w:r>
        <w:rPr>
          <w:rFonts w:hint="eastAsia"/>
          <w:sz w:val="32"/>
          <w:szCs w:val="32"/>
        </w:rPr>
        <w:t>增加185.36万元，</w:t>
      </w:r>
      <w:r>
        <w:rPr>
          <w:sz w:val="32"/>
          <w:u w:color="auto"/>
        </w:rPr>
        <w:t>增长100%</w:t>
      </w:r>
      <w:r>
        <w:rPr>
          <w:rFonts w:hint="eastAsia"/>
          <w:sz w:val="32"/>
          <w:szCs w:val="32"/>
          <w:lang w:eastAsia="zh-CN"/>
        </w:rPr>
        <w:t>。其中：一般公共预算</w:t>
      </w:r>
      <w:r>
        <w:rPr>
          <w:rFonts w:hint="eastAsia" w:ascii="宋体" w:hAnsi="宋体" w:eastAsia="宋体"/>
          <w:sz w:val="32"/>
          <w:szCs w:val="32"/>
          <w:lang w:eastAsia="zh-CN"/>
        </w:rPr>
        <w:t>185.36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增加185.36</w:t>
      </w:r>
      <w:r>
        <w:rPr>
          <w:rFonts w:hint="eastAsia"/>
          <w:sz w:val="32"/>
          <w:szCs w:val="32"/>
          <w:lang w:eastAsia="zh-CN"/>
        </w:rPr>
        <w:t>万元，</w:t>
      </w:r>
      <w:r>
        <w:rPr>
          <w:rFonts w:hint="eastAsia" w:ascii="宋体" w:hAnsi="宋体" w:eastAsia="宋体"/>
          <w:sz w:val="32"/>
          <w:szCs w:val="32"/>
          <w:lang w:eastAsia="zh-CN"/>
        </w:rPr>
        <w:t>增长100%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上幼儿园的预算做在中心校，本年单独做预算</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无政府性支出</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185.36</w:t>
      </w:r>
      <w:r>
        <w:rPr>
          <w:rFonts w:hint="eastAsia"/>
          <w:sz w:val="32"/>
          <w:szCs w:val="32"/>
        </w:rPr>
        <w:t>万元，</w:t>
      </w:r>
      <w:r>
        <w:rPr>
          <w:rFonts w:hint="eastAsia"/>
          <w:sz w:val="32"/>
          <w:szCs w:val="32"/>
          <w:lang w:val="en-US" w:eastAsia="zh-CN"/>
        </w:rPr>
        <w:t>同比</w:t>
      </w:r>
      <w:r>
        <w:rPr>
          <w:rFonts w:hint="eastAsia"/>
          <w:sz w:val="32"/>
          <w:szCs w:val="32"/>
        </w:rPr>
        <w:t>增加185.36万元，</w:t>
      </w:r>
      <w:r>
        <w:rPr>
          <w:sz w:val="32"/>
          <w:u w:color="auto"/>
        </w:rPr>
        <w:t>增长100%</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185.36</w:t>
      </w:r>
      <w:r>
        <w:rPr>
          <w:rFonts w:hint="eastAsia"/>
          <w:sz w:val="32"/>
          <w:szCs w:val="32"/>
        </w:rPr>
        <w:t>万元，占支出预算</w:t>
      </w:r>
      <w:r>
        <w:rPr>
          <w:sz w:val="32"/>
          <w:u w:color="auto"/>
        </w:rPr>
        <w:t>100.00%,</w:t>
      </w:r>
      <w:r>
        <w:rPr>
          <w:rFonts w:hint="eastAsia"/>
          <w:sz w:val="32"/>
          <w:szCs w:val="32"/>
          <w:lang w:val="en-US" w:eastAsia="zh-CN"/>
        </w:rPr>
        <w:t>同比</w:t>
      </w:r>
      <w:r>
        <w:rPr>
          <w:rFonts w:hint="eastAsia"/>
          <w:sz w:val="32"/>
          <w:szCs w:val="32"/>
        </w:rPr>
        <w:t>增加185.36</w:t>
      </w:r>
      <w:r>
        <w:rPr>
          <w:sz w:val="32"/>
          <w:u w:color="auto"/>
        </w:rPr>
        <w:t>万元，增长100%</w:t>
      </w:r>
      <w:r>
        <w:rPr>
          <w:sz w:val="32"/>
          <w:szCs w:val="32"/>
        </w:rPr>
        <w:t>。</w:t>
      </w:r>
      <w:r>
        <w:rPr>
          <w:rFonts w:hint="eastAsia"/>
          <w:sz w:val="32"/>
          <w:szCs w:val="32"/>
        </w:rPr>
        <w:t>主要原因是</w:t>
      </w:r>
      <w:r>
        <w:rPr>
          <w:sz w:val="32"/>
          <w:szCs w:val="32"/>
        </w:rPr>
        <w:t>：</w:t>
      </w:r>
      <w:r>
        <w:rPr>
          <w:rFonts w:hint="eastAsia"/>
          <w:sz w:val="32"/>
          <w:szCs w:val="32"/>
          <w:lang w:val="en-US" w:eastAsia="zh-CN"/>
        </w:rPr>
        <w:t>上年幼儿园的预算做在中心校，本年单独做预算</w:t>
      </w:r>
      <w:r>
        <w:rPr>
          <w:rFonts w:hint="eastAsia"/>
          <w:sz w:val="32"/>
          <w:szCs w:val="32"/>
          <w:lang w:val="en-US"/>
        </w:rPr>
        <w:t>。</w:t>
      </w:r>
      <w:r>
        <w:rPr>
          <w:rFonts w:hint="eastAsia"/>
          <w:sz w:val="32"/>
          <w:szCs w:val="32"/>
        </w:rPr>
        <w:t>项目支出预算</w:t>
      </w:r>
      <w:r>
        <w:rPr>
          <w:rFonts w:hint="eastAsia"/>
          <w:sz w:val="32"/>
          <w:szCs w:val="32"/>
          <w:lang w:val="en-US"/>
        </w:rPr>
        <w:t>0.00</w:t>
      </w:r>
      <w:r>
        <w:rPr>
          <w:rFonts w:hint="eastAsia"/>
          <w:sz w:val="32"/>
          <w:szCs w:val="32"/>
        </w:rPr>
        <w:t>万元，占支出预算</w:t>
      </w:r>
      <w:r>
        <w:rPr>
          <w:sz w:val="32"/>
          <w:u w:color="auto"/>
        </w:rPr>
        <w:t>0.00%</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w:t>
      </w:r>
      <w:r>
        <w:rPr>
          <w:sz w:val="32"/>
          <w:szCs w:val="32"/>
        </w:rPr>
        <w:t>。</w:t>
      </w:r>
      <w:r>
        <w:rPr>
          <w:rFonts w:hint="eastAsia"/>
          <w:sz w:val="32"/>
          <w:szCs w:val="32"/>
        </w:rPr>
        <w:t>主要原因是</w:t>
      </w:r>
      <w:r>
        <w:rPr>
          <w:sz w:val="32"/>
          <w:szCs w:val="32"/>
        </w:rPr>
        <w:t>：</w:t>
      </w:r>
      <w:r>
        <w:rPr>
          <w:rFonts w:hint="eastAsia"/>
          <w:sz w:val="32"/>
          <w:szCs w:val="32"/>
          <w:lang w:val="en-US" w:eastAsia="zh-CN"/>
        </w:rPr>
        <w:t>上年幼儿园的预算做在中心校，本年单独做预算。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185.36</w:t>
      </w:r>
      <w:r>
        <w:rPr>
          <w:rFonts w:hint="eastAsia"/>
          <w:sz w:val="32"/>
          <w:szCs w:val="32"/>
        </w:rPr>
        <w:t>万元，</w:t>
      </w:r>
      <w:r>
        <w:rPr>
          <w:rFonts w:hint="eastAsia"/>
          <w:sz w:val="32"/>
          <w:szCs w:val="32"/>
          <w:lang w:val="en-US" w:eastAsia="zh-CN"/>
        </w:rPr>
        <w:t>同比</w:t>
      </w:r>
      <w:r>
        <w:rPr>
          <w:rFonts w:hint="eastAsia"/>
          <w:sz w:val="32"/>
          <w:szCs w:val="32"/>
        </w:rPr>
        <w:t>增加185.36万元，</w:t>
      </w:r>
      <w:r>
        <w:rPr>
          <w:sz w:val="32"/>
          <w:u w:color="auto"/>
        </w:rPr>
        <w:t>增长100%</w:t>
      </w:r>
      <w:r>
        <w:rPr>
          <w:rFonts w:hint="eastAsia"/>
          <w:sz w:val="32"/>
          <w:szCs w:val="32"/>
          <w:lang w:eastAsia="zh-CN"/>
        </w:rPr>
        <w:t>。其中：一般公共预算</w:t>
      </w:r>
      <w:r>
        <w:rPr>
          <w:rFonts w:hint="eastAsia" w:ascii="宋体" w:hAnsi="宋体" w:eastAsia="宋体"/>
          <w:sz w:val="32"/>
          <w:szCs w:val="32"/>
          <w:lang w:eastAsia="zh-CN"/>
        </w:rPr>
        <w:t>185.36</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增加185.36</w:t>
      </w:r>
      <w:r>
        <w:rPr>
          <w:rFonts w:hint="eastAsia"/>
          <w:sz w:val="32"/>
          <w:szCs w:val="32"/>
          <w:lang w:eastAsia="zh-CN"/>
        </w:rPr>
        <w:t>万元，</w:t>
      </w:r>
      <w:r>
        <w:rPr>
          <w:rFonts w:hint="eastAsia" w:ascii="宋体" w:hAnsi="宋体" w:eastAsia="宋体"/>
          <w:sz w:val="32"/>
          <w:szCs w:val="32"/>
          <w:lang w:eastAsia="zh-CN"/>
        </w:rPr>
        <w:t>增长100%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上年幼儿园的预算做在中心校，本年单独做预算</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无政府性支出</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val="zh-TW" w:eastAsia="zh-TW"/>
        </w:rPr>
        <w:t>2024年财政拨款支出预算</w:t>
      </w:r>
      <w:r>
        <w:rPr>
          <w:rFonts w:hint="eastAsia"/>
          <w:sz w:val="32"/>
          <w:szCs w:val="32"/>
          <w:lang w:val="en-US" w:eastAsia="zh-CN"/>
        </w:rPr>
        <w:t>185.36</w:t>
      </w:r>
      <w:r>
        <w:rPr>
          <w:rFonts w:hint="eastAsia"/>
          <w:sz w:val="32"/>
          <w:szCs w:val="32"/>
          <w:lang w:val="zh-TW" w:eastAsia="zh-TW"/>
        </w:rPr>
        <w:t>万元，同比</w:t>
      </w:r>
      <w:r>
        <w:rPr>
          <w:rFonts w:hint="eastAsia"/>
          <w:sz w:val="32"/>
          <w:szCs w:val="32"/>
          <w:lang w:val="en-US" w:eastAsia="zh-TW"/>
        </w:rPr>
        <w:t>增加185.36</w:t>
      </w:r>
      <w:r>
        <w:rPr>
          <w:rFonts w:hint="eastAsia"/>
          <w:sz w:val="32"/>
          <w:szCs w:val="32"/>
          <w:lang w:val="zh-TW" w:eastAsia="zh-TW"/>
        </w:rPr>
        <w:t>万元，</w:t>
      </w:r>
      <w:r>
        <w:rPr>
          <w:sz w:val="32"/>
          <w:u w:color="auto"/>
        </w:rPr>
        <w:t>增长100%</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上年幼儿园的预算做在中心校，本年单独做预算。</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年一般公共预算支出共185.36万元，同比增加185.36万元，增长100%，按支出功能分类科目划分，共分为4类，其中：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教育支出</w:t>
      </w:r>
      <w:r>
        <w:rPr>
          <w:rFonts w:hint="eastAsia"/>
          <w:sz w:val="32"/>
          <w:szCs w:val="32"/>
          <w:lang w:val="en-US" w:eastAsia="zh-CN"/>
        </w:rPr>
        <w:t>科目</w:t>
      </w:r>
      <w:r>
        <w:rPr>
          <w:rFonts w:hint="eastAsia"/>
          <w:sz w:val="32"/>
          <w:szCs w:val="32"/>
        </w:rPr>
        <w:t>134.81万元，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72.73%</w:t>
      </w:r>
      <w:r>
        <w:rPr>
          <w:rFonts w:hint="eastAsia"/>
          <w:sz w:val="32"/>
          <w:szCs w:val="32"/>
        </w:rPr>
        <w:t>，</w:t>
      </w:r>
      <w:r>
        <w:rPr>
          <w:rFonts w:hint="eastAsia"/>
          <w:sz w:val="32"/>
          <w:szCs w:val="32"/>
          <w:lang w:val="en-US" w:eastAsia="zh-CN"/>
        </w:rPr>
        <w:t>同比</w:t>
      </w:r>
      <w:r>
        <w:rPr>
          <w:rFonts w:hint="eastAsia"/>
          <w:sz w:val="32"/>
          <w:szCs w:val="32"/>
        </w:rPr>
        <w:t>增加134.81万元，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学前教育</w:t>
      </w:r>
      <w:r>
        <w:rPr>
          <w:rFonts w:hint="eastAsia"/>
          <w:sz w:val="32"/>
          <w:szCs w:val="32"/>
          <w:lang w:val="en-US" w:eastAsia="zh-CN"/>
        </w:rPr>
        <w:t>科目</w:t>
      </w:r>
      <w:r>
        <w:rPr>
          <w:rFonts w:hint="eastAsia"/>
          <w:sz w:val="32"/>
          <w:szCs w:val="32"/>
        </w:rPr>
        <w:t>131.09万元，</w:t>
      </w:r>
      <w:r>
        <w:rPr>
          <w:rFonts w:hint="eastAsia"/>
          <w:sz w:val="32"/>
          <w:szCs w:val="32"/>
          <w:lang w:val="en-US" w:eastAsia="zh-CN"/>
        </w:rPr>
        <w:t>同比</w:t>
      </w:r>
      <w:r>
        <w:rPr>
          <w:rFonts w:hint="eastAsia"/>
          <w:sz w:val="32"/>
          <w:szCs w:val="32"/>
        </w:rPr>
        <w:t>增加131.09万元，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其他教育费附加安排的支出</w:t>
      </w:r>
      <w:r>
        <w:rPr>
          <w:rFonts w:hint="eastAsia"/>
          <w:sz w:val="32"/>
          <w:szCs w:val="32"/>
          <w:lang w:val="en-US" w:eastAsia="zh-CN"/>
        </w:rPr>
        <w:t>科目</w:t>
      </w:r>
      <w:r>
        <w:rPr>
          <w:rFonts w:hint="eastAsia"/>
          <w:sz w:val="32"/>
          <w:szCs w:val="32"/>
        </w:rPr>
        <w:t>3.72万元，</w:t>
      </w:r>
      <w:r>
        <w:rPr>
          <w:rFonts w:hint="eastAsia"/>
          <w:sz w:val="32"/>
          <w:szCs w:val="32"/>
          <w:lang w:val="en-US" w:eastAsia="zh-CN"/>
        </w:rPr>
        <w:t>同比</w:t>
      </w:r>
      <w:r>
        <w:rPr>
          <w:rFonts w:hint="eastAsia"/>
          <w:sz w:val="32"/>
          <w:szCs w:val="32"/>
        </w:rPr>
        <w:t>增加3.72万元，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27.51万元，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14.84%</w:t>
      </w:r>
      <w:r>
        <w:rPr>
          <w:rFonts w:hint="eastAsia"/>
          <w:sz w:val="32"/>
          <w:szCs w:val="32"/>
        </w:rPr>
        <w:t>，</w:t>
      </w:r>
      <w:r>
        <w:rPr>
          <w:rFonts w:hint="eastAsia"/>
          <w:sz w:val="32"/>
          <w:szCs w:val="32"/>
          <w:lang w:val="en-US" w:eastAsia="zh-CN"/>
        </w:rPr>
        <w:t>同比</w:t>
      </w:r>
      <w:r>
        <w:rPr>
          <w:rFonts w:hint="eastAsia"/>
          <w:sz w:val="32"/>
          <w:szCs w:val="32"/>
        </w:rPr>
        <w:t>增加27.51万元，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17.97万元，</w:t>
      </w:r>
      <w:r>
        <w:rPr>
          <w:rFonts w:hint="eastAsia"/>
          <w:sz w:val="32"/>
          <w:szCs w:val="32"/>
          <w:lang w:val="en-US" w:eastAsia="zh-CN"/>
        </w:rPr>
        <w:t>同比</w:t>
      </w:r>
      <w:r>
        <w:rPr>
          <w:rFonts w:hint="eastAsia"/>
          <w:sz w:val="32"/>
          <w:szCs w:val="32"/>
        </w:rPr>
        <w:t>增加17.97万元，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8.98万元，</w:t>
      </w:r>
      <w:r>
        <w:rPr>
          <w:rFonts w:hint="eastAsia"/>
          <w:sz w:val="32"/>
          <w:szCs w:val="32"/>
          <w:lang w:val="en-US" w:eastAsia="zh-CN"/>
        </w:rPr>
        <w:t>同比</w:t>
      </w:r>
      <w:r>
        <w:rPr>
          <w:rFonts w:hint="eastAsia"/>
          <w:sz w:val="32"/>
          <w:szCs w:val="32"/>
        </w:rPr>
        <w:t>增加8.98万元，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0.56万元，</w:t>
      </w:r>
      <w:r>
        <w:rPr>
          <w:rFonts w:hint="eastAsia"/>
          <w:sz w:val="32"/>
          <w:szCs w:val="32"/>
          <w:lang w:val="en-US" w:eastAsia="zh-CN"/>
        </w:rPr>
        <w:t>同比</w:t>
      </w:r>
      <w:r>
        <w:rPr>
          <w:rFonts w:hint="eastAsia"/>
          <w:sz w:val="32"/>
          <w:szCs w:val="32"/>
        </w:rPr>
        <w:t>增加0.56万元，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在职职工失业保险缴费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8.53万元，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4.60%</w:t>
      </w:r>
      <w:r>
        <w:rPr>
          <w:rFonts w:hint="eastAsia"/>
          <w:sz w:val="32"/>
          <w:szCs w:val="32"/>
        </w:rPr>
        <w:t>，</w:t>
      </w:r>
      <w:r>
        <w:rPr>
          <w:rFonts w:hint="eastAsia"/>
          <w:sz w:val="32"/>
          <w:szCs w:val="32"/>
          <w:lang w:val="en-US" w:eastAsia="zh-CN"/>
        </w:rPr>
        <w:t>同比</w:t>
      </w:r>
      <w:r>
        <w:rPr>
          <w:rFonts w:hint="eastAsia"/>
          <w:sz w:val="32"/>
          <w:szCs w:val="32"/>
        </w:rPr>
        <w:t>增加8.53万元，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8.31万元，</w:t>
      </w:r>
      <w:r>
        <w:rPr>
          <w:rFonts w:hint="eastAsia"/>
          <w:sz w:val="32"/>
          <w:szCs w:val="32"/>
          <w:lang w:val="en-US" w:eastAsia="zh-CN"/>
        </w:rPr>
        <w:t>同比</w:t>
      </w:r>
      <w:r>
        <w:rPr>
          <w:rFonts w:hint="eastAsia"/>
          <w:sz w:val="32"/>
          <w:szCs w:val="32"/>
        </w:rPr>
        <w:t>增加8.31万元，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在职职工医疗保险缴费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0.22万元，</w:t>
      </w:r>
      <w:r>
        <w:rPr>
          <w:rFonts w:hint="eastAsia"/>
          <w:sz w:val="32"/>
          <w:szCs w:val="32"/>
          <w:lang w:val="en-US" w:eastAsia="zh-CN"/>
        </w:rPr>
        <w:t>同比</w:t>
      </w:r>
      <w:r>
        <w:rPr>
          <w:rFonts w:hint="eastAsia"/>
          <w:sz w:val="32"/>
          <w:szCs w:val="32"/>
        </w:rPr>
        <w:t>增加0.22万元，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在职职工工伤保险缴费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14.50万元，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7.82%</w:t>
      </w:r>
      <w:r>
        <w:rPr>
          <w:rFonts w:hint="eastAsia"/>
          <w:sz w:val="32"/>
          <w:szCs w:val="32"/>
        </w:rPr>
        <w:t>，</w:t>
      </w:r>
      <w:r>
        <w:rPr>
          <w:rFonts w:hint="eastAsia"/>
          <w:sz w:val="32"/>
          <w:szCs w:val="32"/>
          <w:lang w:val="en-US" w:eastAsia="zh-CN"/>
        </w:rPr>
        <w:t>同比</w:t>
      </w:r>
      <w:r>
        <w:rPr>
          <w:rFonts w:hint="eastAsia"/>
          <w:sz w:val="32"/>
          <w:szCs w:val="32"/>
        </w:rPr>
        <w:t>增加14.50万元，</w:t>
      </w:r>
      <w:r>
        <w:rPr>
          <w:sz w:val="32"/>
          <w:u w:color="auto"/>
        </w:rPr>
        <w:t>增长100%</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14.50万元，</w:t>
      </w:r>
      <w:r>
        <w:rPr>
          <w:rFonts w:hint="eastAsia"/>
          <w:sz w:val="32"/>
          <w:szCs w:val="32"/>
          <w:lang w:val="en-US" w:eastAsia="zh-CN"/>
        </w:rPr>
        <w:t>同比</w:t>
      </w:r>
      <w:r>
        <w:rPr>
          <w:rFonts w:hint="eastAsia"/>
          <w:sz w:val="32"/>
          <w:szCs w:val="32"/>
        </w:rPr>
        <w:t>增加14.50万元，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在职职工住房公积金缴费</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185.36</w:t>
      </w:r>
      <w:r>
        <w:rPr>
          <w:rFonts w:hint="eastAsia"/>
          <w:sz w:val="32"/>
          <w:szCs w:val="32"/>
        </w:rPr>
        <w:t>万元，</w:t>
      </w:r>
      <w:r>
        <w:rPr>
          <w:rFonts w:hint="eastAsia"/>
          <w:sz w:val="32"/>
          <w:szCs w:val="32"/>
          <w:lang w:val="en-US" w:eastAsia="zh-CN"/>
        </w:rPr>
        <w:t>增加185.36</w:t>
      </w:r>
      <w:r>
        <w:rPr>
          <w:rFonts w:hint="eastAsia"/>
          <w:sz w:val="32"/>
          <w:szCs w:val="32"/>
        </w:rPr>
        <w:t>万元，</w:t>
      </w:r>
      <w:r>
        <w:rPr>
          <w:rFonts w:hint="eastAsia"/>
          <w:sz w:val="32"/>
          <w:szCs w:val="32"/>
          <w:lang w:val="en-US" w:eastAsia="zh-CN"/>
        </w:rPr>
        <w:t>增长100%</w:t>
      </w:r>
      <w:r>
        <w:rPr>
          <w:rFonts w:hint="eastAsia"/>
          <w:sz w:val="32"/>
          <w:szCs w:val="32"/>
        </w:rPr>
        <w:t>，主要原因是</w:t>
      </w:r>
      <w:r>
        <w:rPr>
          <w:rFonts w:hint="eastAsia"/>
          <w:sz w:val="32"/>
          <w:szCs w:val="32"/>
          <w:lang w:val="en-US" w:eastAsia="zh-CN"/>
        </w:rPr>
        <w:t>上年幼儿园的预算做在中心校，本年单独做预算</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181.64万元，增长181.64万元，增长100%，主要原因是：上年幼儿园的预算做在中心校，本年单独做预算。</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3.72万元，增长3.72万元，增长100%，主要原因是：上年幼儿园的预算做在中心校，本年单独做预算。</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基本工资51.70万元,津贴补贴20.45万元,奖金26.79万元,绩效工资32.15万元,机关事业单位基本养老保险缴费17.97万元,职业年金缴费8.98万元,职工基本医疗保险缴费8.31万元,其他社会保障缴费0.79万元,住房公积金14.50万元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办公费3.52万元,培训费0.20万元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0.00</w:t>
      </w:r>
      <w:r>
        <w:rPr>
          <w:rFonts w:hint="eastAsia"/>
          <w:sz w:val="32"/>
          <w:szCs w:val="32"/>
          <w:lang w:eastAsia="zh-CN"/>
        </w:rPr>
        <w:t>万元，</w:t>
      </w:r>
      <w:r>
        <w:rPr>
          <w:sz w:val="32"/>
          <w:u w:color="auto"/>
        </w:rPr>
        <w:t>增加0.00万元，增长0%</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0.00</w:t>
      </w:r>
      <w:r>
        <w:rPr>
          <w:rFonts w:hint="eastAsia"/>
          <w:sz w:val="32"/>
          <w:szCs w:val="32"/>
          <w:lang w:eastAsia="zh-CN"/>
        </w:rPr>
        <w:t>万元，</w:t>
      </w:r>
      <w:r>
        <w:rPr>
          <w:rFonts w:hint="eastAsia"/>
          <w:sz w:val="32"/>
          <w:szCs w:val="32"/>
        </w:rPr>
        <w:t>增加0.00</w:t>
      </w:r>
      <w:r>
        <w:rPr>
          <w:sz w:val="32"/>
          <w:u w:color="auto"/>
        </w:rPr>
        <w:t>万元，增长0%</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公用经费预算没有单独做公务接待费的预算；</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0.00万元，增加0.00万元，增长0%，主要原因：无公务用车；主要用于单位执行公务活动所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增加0.00</w:t>
      </w:r>
      <w:r>
        <w:rPr>
          <w:rFonts w:hint="eastAsia"/>
          <w:sz w:val="32"/>
          <w:szCs w:val="32"/>
          <w:lang w:val="en-US" w:eastAsia="en-US"/>
        </w:rPr>
        <w:t>万元，</w:t>
      </w:r>
      <w:r>
        <w:rPr>
          <w:rFonts w:hint="eastAsia"/>
          <w:sz w:val="32"/>
          <w:szCs w:val="32"/>
          <w:lang w:val="en-US" w:eastAsia="zh-CN"/>
        </w:rPr>
        <w:t>增长0%</w:t>
      </w:r>
      <w:r>
        <w:rPr>
          <w:rFonts w:hint="eastAsia"/>
          <w:sz w:val="32"/>
          <w:szCs w:val="32"/>
          <w:lang w:val="en-US" w:eastAsia="en-US"/>
        </w:rPr>
        <w:t>，主要原因是</w:t>
      </w:r>
      <w:r>
        <w:rPr>
          <w:rFonts w:hint="eastAsia"/>
          <w:sz w:val="32"/>
          <w:szCs w:val="32"/>
          <w:lang w:val="en-US" w:eastAsia="zh-CN"/>
        </w:rPr>
        <w:t>公用经费预算没有单独做会议费的预算</w:t>
      </w:r>
      <w:r>
        <w:rPr>
          <w:rFonts w:hint="eastAsia"/>
          <w:sz w:val="32"/>
          <w:szCs w:val="32"/>
          <w:lang w:val="en-US" w:eastAsia="en-US"/>
        </w:rPr>
        <w:t>；培训费预算</w:t>
      </w:r>
      <w:r>
        <w:rPr>
          <w:rFonts w:hint="eastAsia"/>
          <w:sz w:val="32"/>
          <w:szCs w:val="32"/>
          <w:lang w:val="en-US" w:eastAsia="zh-CN"/>
        </w:rPr>
        <w:t>0.20</w:t>
      </w:r>
      <w:r>
        <w:rPr>
          <w:rFonts w:hint="eastAsia"/>
          <w:sz w:val="32"/>
          <w:szCs w:val="32"/>
          <w:lang w:val="en-US" w:eastAsia="en-US"/>
        </w:rPr>
        <w:t>万元，</w:t>
      </w:r>
      <w:r>
        <w:rPr>
          <w:rFonts w:hint="eastAsia"/>
          <w:sz w:val="32"/>
          <w:szCs w:val="32"/>
          <w:lang w:val="en-US" w:eastAsia="zh-CN"/>
        </w:rPr>
        <w:t>增加0.20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上年幼儿园的预算做在中心校，本年单独做预算</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w:t>
      </w:r>
      <w:bookmarkStart w:id="20" w:name="_GoBack"/>
      <w:r>
        <w:rPr>
          <w:rFonts w:hint="eastAsia"/>
          <w:sz w:val="32"/>
          <w:szCs w:val="32"/>
        </w:rPr>
        <w:t>主要原因是</w:t>
      </w:r>
      <w:bookmarkEnd w:id="20"/>
      <w:r>
        <w:rPr>
          <w:rFonts w:hint="eastAsia"/>
          <w:sz w:val="32"/>
          <w:szCs w:val="32"/>
          <w:lang w:val="en-US"/>
        </w:rPr>
        <w:t>无国有资本经营预算支出</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3.72</w:t>
      </w:r>
      <w:r>
        <w:rPr>
          <w:rFonts w:hint="eastAsia"/>
          <w:sz w:val="32"/>
          <w:szCs w:val="32"/>
        </w:rPr>
        <w:t>万元，较2023年度预算数</w:t>
      </w:r>
      <w:r>
        <w:rPr>
          <w:rFonts w:hint="eastAsia"/>
          <w:sz w:val="32"/>
          <w:szCs w:val="32"/>
          <w:lang w:val="en-US"/>
        </w:rPr>
        <w:t>0.00</w:t>
      </w:r>
      <w:r>
        <w:rPr>
          <w:rFonts w:hint="eastAsia"/>
          <w:sz w:val="32"/>
          <w:szCs w:val="32"/>
        </w:rPr>
        <w:t>万元，</w:t>
      </w:r>
      <w:r>
        <w:rPr>
          <w:rFonts w:hint="eastAsia"/>
          <w:sz w:val="32"/>
          <w:szCs w:val="32"/>
          <w:lang w:val="en-US"/>
        </w:rPr>
        <w:t>增加3.72</w:t>
      </w:r>
      <w:r>
        <w:rPr>
          <w:rFonts w:hint="eastAsia"/>
          <w:sz w:val="32"/>
          <w:szCs w:val="32"/>
        </w:rPr>
        <w:t>万元，</w:t>
      </w:r>
      <w:r>
        <w:rPr>
          <w:rFonts w:hint="eastAsia"/>
          <w:sz w:val="32"/>
          <w:szCs w:val="32"/>
          <w:lang w:val="en-US"/>
        </w:rPr>
        <w:t>增长100%</w:t>
      </w:r>
      <w:r>
        <w:rPr>
          <w:rFonts w:hint="eastAsia"/>
          <w:sz w:val="32"/>
          <w:szCs w:val="32"/>
        </w:rPr>
        <w:t>，主要原因是：</w:t>
      </w:r>
      <w:r>
        <w:rPr>
          <w:rFonts w:hint="eastAsia"/>
          <w:sz w:val="32"/>
          <w:szCs w:val="32"/>
          <w:lang w:val="en-US"/>
        </w:rPr>
        <w:t>上年幼儿园的预算做在中心校，本年单独做预算</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0</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0</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0</w:t>
      </w:r>
      <w:r>
        <w:rPr>
          <w:rFonts w:hint="eastAsia"/>
          <w:sz w:val="32"/>
          <w:szCs w:val="32"/>
        </w:rPr>
        <w:t>个，预算资金</w:t>
      </w:r>
      <w:r>
        <w:rPr>
          <w:rFonts w:hint="eastAsia"/>
          <w:sz w:val="32"/>
          <w:szCs w:val="32"/>
          <w:lang w:val="en-US"/>
        </w:rPr>
        <w:t>0</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val="en-US" w:eastAsia="zh-CN"/>
        </w:rPr>
      </w:pPr>
      <w:r>
        <w:rPr>
          <w:rFonts w:hint="eastAsia"/>
          <w:sz w:val="32"/>
          <w:szCs w:val="32"/>
          <w:lang w:val="en-US" w:eastAsia="zh-CN"/>
        </w:rPr>
        <w:t>无重点项目。</w:t>
      </w:r>
    </w:p>
    <w:p>
      <w:pPr>
        <w:rPr>
          <w:rFonts w:hint="eastAsia"/>
          <w:sz w:val="32"/>
          <w:szCs w:val="32"/>
          <w:lang w:val="en-US" w:eastAsia="zh-CN"/>
        </w:rPr>
      </w:pPr>
      <w:r>
        <w:br w:type="page"/>
      </w:r>
      <w:bookmarkEnd w:id="10"/>
      <w:bookmarkEnd w:id="11"/>
      <w:bookmarkEnd w:id="12"/>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5"/>
      <w:bookmarkStart w:id="17" w:name="bookmark94"/>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全州县永岁镇中心幼儿园2024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headerReference r:id="rId9" w:type="default"/>
      <w:footerReference r:id="rId10"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393"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jJyaoOYBAADhAwAADgAAAGRycy9lMm9Eb2MueG1srVPBbtsw DL0P2D8IvC9O0q1LgzjFsCDDgGIN0O4DFFmOBViiQCmxs68fJTvp0O3Qwy4yRdKPfI/U6r63rThp CgZdCbPJFIR2CivjDiX8fN5+WIAIUbpKtuh0CWcd4H79/t2q80s9xwbbSpNgEBeWnS+hidEviyKo RlsZJui142CNZGXkKx2KimTH6LYt5tPpbdEhVZ5Q6RDYuxmCMCLSWwCxro3SG1RHq10cUEm3MjKl 0BgfYJ27rWut4mNdBx1FWwIzjfnkImzv01msV3J5IOkbo8YW5FtaeMXJSuO46BVqI6MURzJ/QVmj CAPWcaLQFgORrAizmE1fafPUSK8zF5Y6+Kvo4f/Bqh+nHQlTlTC/ubsB4aTlmefCYpbU6XxYctKT 39F4C2wmqn1NNn2ZhOizouerorqPQrHz42Jx9wmE4sjnW55+QixefvUU4jeNViSjBOJxZRXl6SHE IfWSkio53Jq2Tf7U1dBHsmK/78fm9lidmRDhMOng1dYw9oMMcSeJR8uD5+WPj3zULXYl4GiBaJB+ /cuf8llxjoLoeFVKcPwyQLTfHU8ibdXFoIuxvxjuaL8i794MhHSKMUqIII6ezKHJLSZewX85RuaW KSdCA4uRJ08+izZuaVqtP+856+Vlrn8DUEsDBAoAAAAAAIdO4kAAAAAAAAAAAAAAAAAGAAAAX3Jl bHMvUEsDBBQAAAAIAIdO4kCKFGY80QAAAJQBAAALAAAAX3JlbHMvLnJlbHOlkMFqwzAMhu+DvYPR fXGawxijTi+j0GvpHsDYimMaW0Yy2fr28w6DZfS2o36h7xP//vCZFrUiS6RsYNf1oDA78jEHA++X 49MLKKk2e7tQRgM3FDiMjw/7My62tiOZYxHVKFkMzLWWV63FzZisdFQwt81EnGxtIwddrLvagHro +2fNvxkwbpjq5A3wyQ+gLrfSzH/YKTomoal2jpKmaYruHlUHtmWO7sg24Ru5RrMcsBrwLBoHalnX fgR9X7/7p97TRz7jutV+h4zrj1dvuhy/AFBLAwQUAAAACACHTuJAfublIPcAAADhAQAAEwAAAFtD b250ZW50X1R5cGVzXS54bWyVkUFOwzAQRfdI3MHyFiVOu0AIJemCtEtAqBxgZE8Si2RseUxob4+T thtEkVjaM/+/J7vcHMZBTBjYOqrkKi+kQNLOWOoq+b7fZQ9ScAQyMDjCSh6R5aa+vSn3R48sUpq4 kn2M/lEp1j2OwLnzSGnSujBCTMfQKQ/6AzpU66K4V9pRRIpZnDtkXTbYwucQxfaQrk8mAQeW4um0 OLMqCd4PVkNMpmoi84OSnQl5Si473FvPd0lDql8J8+Q64Jx7SU8TrEHxCiE+w5g0lAmsjPuigFP+ d8lsOXLm2tZqzJvATYq94XSxutaOa9c4/d/y7ZK6dKvlg+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xU81ZdUAAAAI AQAADwAAAAAAAAABACAAAAAiAAAAZHJzL2Rvd25yZXYueG1sUEsBAhQAFAAAAAgAh07iQIycmqDm AQAA4QMAAA4AAAAAAAAAAQAgAAAAJAEAAGRycy9lMm9Eb2MueG1sUEsFBgAAAAAGAAYAWQEAAHwF AA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200660" cy="165735"/>
              <wp:effectExtent l="0" t="0" r="0" b="0"/>
              <wp:wrapNone/>
              <wp:docPr id="239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1312;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fbwb1+gBAADmAwAADgAAAGRycy9lMm9Eb2MueG1srVPB jtMwEL0j8Q+W7zRtVy0QNV0hqiKkFVtp4QNcx24sxR4zdpqUr2fspF20cNgDF3c8nr55781kcz/Y lp0VBgOu4ovZnDPlJNTGnSr+4/v+3QfOQhSuFi04VfGLCvx++/bNpvelWkIDba2QEYgLZe8r3sTo y6IIslFWhBl45ehRA1oR6YqnokbRE7pti+V8vi56wNojSBUCZXfjI58Q8TWAoLWRageys8rFERVV KyJJCo3xgW8zW62VjI9aBxVZW3FSGvNJTSg+prPYbkR5QuEbIycK4jUUXmiywjhqeoPaiShYh+Yv KGskQgAdZxJsMQrJjpCKxfyFN0+N8CprIauDv5ke/h+s/HY+IDN1xZd3H1ecOWFp5rkxW66SPb0P JVU9+QNOt0Bh0jpotOmXVLAhW3q5WaqGyCQl08TXZLakp8V69f4uYxbPf/YY4hcFlqWg4kgTy0aK 80OI1JBKryWpl4O9aduUT7xGJimKw3GY6B2hvpAmhHHYwcu9IewHEeJBIE2X6ND+x0c6dAt9xWGK OGsAf/0rn+rJdHrlrKdtqXj42QlUnLVfHY0jrdY1wGtwvAaus5+BFnDBmXCSUCoeOes8mlOTSY7K PnURtMmik6RRx6SUxp+9mFY17def91z1/HlufwN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fbwb1+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94"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Xe2teoBAADlAwAADgAAAGRycy9lMm9Eb2MueG1s rVPBjtMwEL0j8Q+W7zRJoagbNV0hqiKkFVtp4QNcx2ksxR4zdpqUr2fspF20cNgDF/d5PH0z781k cz+ajp0Veg224sUi50xZCbW2p4r/+L5/t+bMB2Fr0YFVFb8oz++3b99sBleqJbTQ1QoZkVhfDq7i bQiuzDIvW2WEX4BTlh4bQCMCXfGU1SgGYjddtszzj9kAWDsEqbyn6G565DMjvoYQmkZLtQPZG2XD xIqqE4Ek+VY7z7ep26ZRMjw2jVeBdRUnpSGdVITwMZ7ZdiPKEwrXajm3IF7TwgtNRmhLRW9UOxEE 61H/RWW0RPDQhIUEk01CkiOkoshfePPUCqeSFrLau5vp/v/Rym/nAzJdV3z5/u4DZ1YYmnkqzFbR ncH5kpKe3AHnmycYpY4NmvhLItiYHL3cHFVjYJKCq3WRL1ecSXoq8rv1KnFmz3926MMXBYZFUHGk gSUfxfnBBypIqdeUWMvCXnddjMe+pk4iCuNxnNs7Qn0hSQjTrL2Te03cD8KHg0AaLo2e1j880tF0 MFQcZsRZC/jrX/GYT57TK2cDLUvF/c9eoOKs+2ppGnGzrgCv4HgFtjefgfav4ExYSSwVD5z1DvWp TU1GZd596gOpS6KjpEnHrJSmn7yYNzWu15/3lPX8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D5d7a1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95F1B"/>
    <w:multiLevelType w:val="singleLevel"/>
    <w:tmpl w:val="B6C95F1B"/>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ddKGIFOuu5DE6tEv4CX0fw==" w:hash="rpL1ppwTCqYqApw2s/8++x3Xqk1duJ0LDuMgq+C1YE7vMPeBHEp4RCw6Y/scK0kXoDIV03e6WZdWxubiytA+V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FF4EB9D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theme/theme1.xml" Type="http://schemas.openxmlformats.org/officeDocument/2006/relationships/theme"/><Relationship Id="rId12" Target="../customXml/item1.xml" Type="http://schemas.openxmlformats.org/officeDocument/2006/relationships/customXml"/><Relationship Id="rId13" Target="numbering.xml" Type="http://schemas.openxmlformats.org/officeDocument/2006/relationships/numbering"/><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17"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0A9992A792D946A2ACE22DA643920CA2_13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2</TotalTime>
  <ScaleCrop>false</ScaleCrop>
  <LinksUpToDate>false</LinksUpToDate>
  <CharactersWithSpaces>7224</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2024-03-26T09:28:47Z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a72a2c-9afb-4e77-930a-6ed435f45c7f}">
  <ds:schemaRefs/>
</ds:datastoreItem>
</file>

<file path=customXml/itemProps3.xml><?xml version="1.0" encoding="utf-8"?>
<ds:datastoreItem xmlns:ds="http://schemas.openxmlformats.org/officeDocument/2006/customXml" ds:itemID="{ffb5d85b-b919-495a-beea-5f0c3841c775}">
  <ds:schemaRefs/>
</ds:datastoreItem>
</file>

<file path=customXml/itemProps4.xml><?xml version="1.0" encoding="utf-8"?>
<ds:datastoreItem xmlns:ds="http://schemas.openxmlformats.org/officeDocument/2006/customXml" ds:itemID="{77fe3efc-77ba-4e87-914b-1424f4407eeb}">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2</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C D D</cp:lastModifiedBy>
  <dcterms:modified xsi:type="dcterms:W3CDTF">2024-04-09T10:32:51Z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