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AB78">
      <w:pPr>
        <w:pStyle w:val="2"/>
        <w:spacing w:line="252" w:lineRule="auto"/>
      </w:pPr>
    </w:p>
    <w:p w14:paraId="64708F6A">
      <w:pPr>
        <w:pStyle w:val="2"/>
        <w:spacing w:line="252" w:lineRule="auto"/>
      </w:pPr>
    </w:p>
    <w:p w14:paraId="38175BE7">
      <w:pPr>
        <w:pStyle w:val="2"/>
        <w:spacing w:line="252" w:lineRule="auto"/>
      </w:pPr>
    </w:p>
    <w:p w14:paraId="27205545">
      <w:pPr>
        <w:pStyle w:val="2"/>
        <w:spacing w:line="252" w:lineRule="auto"/>
      </w:pPr>
    </w:p>
    <w:p w14:paraId="7BA37BD7">
      <w:pPr>
        <w:pStyle w:val="2"/>
        <w:spacing w:line="252" w:lineRule="auto"/>
      </w:pPr>
    </w:p>
    <w:p w14:paraId="1F94778D">
      <w:pPr>
        <w:pStyle w:val="2"/>
        <w:spacing w:line="252" w:lineRule="auto"/>
      </w:pPr>
    </w:p>
    <w:p w14:paraId="40FB93B5">
      <w:pPr>
        <w:pStyle w:val="2"/>
        <w:spacing w:line="252" w:lineRule="auto"/>
      </w:pPr>
    </w:p>
    <w:p w14:paraId="7C235F79">
      <w:pPr>
        <w:pStyle w:val="2"/>
        <w:spacing w:line="252" w:lineRule="auto"/>
      </w:pPr>
    </w:p>
    <w:p w14:paraId="6A5729F5">
      <w:pPr>
        <w:pStyle w:val="2"/>
        <w:spacing w:line="252" w:lineRule="auto"/>
      </w:pPr>
    </w:p>
    <w:p w14:paraId="4B3FC476">
      <w:pPr>
        <w:pStyle w:val="2"/>
        <w:spacing w:line="252" w:lineRule="auto"/>
      </w:pPr>
    </w:p>
    <w:p w14:paraId="74EA18F4">
      <w:pPr>
        <w:pStyle w:val="2"/>
        <w:spacing w:line="252" w:lineRule="auto"/>
      </w:pPr>
    </w:p>
    <w:p w14:paraId="591A8C1A">
      <w:pPr>
        <w:pStyle w:val="2"/>
        <w:spacing w:line="252" w:lineRule="auto"/>
      </w:pPr>
    </w:p>
    <w:p w14:paraId="538A2810">
      <w:pPr>
        <w:pStyle w:val="2"/>
        <w:spacing w:line="252" w:lineRule="auto"/>
      </w:pPr>
    </w:p>
    <w:p w14:paraId="0697901A">
      <w:pPr>
        <w:pStyle w:val="2"/>
        <w:spacing w:line="252" w:lineRule="auto"/>
      </w:pPr>
    </w:p>
    <w:p w14:paraId="68D88F50">
      <w:pPr>
        <w:spacing w:before="139" w:line="225" w:lineRule="auto"/>
        <w:ind w:left="2471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全州县妇女联合会</w:t>
      </w:r>
    </w:p>
    <w:p w14:paraId="2144AEE2">
      <w:pPr>
        <w:pStyle w:val="2"/>
        <w:spacing w:line="262" w:lineRule="auto"/>
      </w:pPr>
    </w:p>
    <w:p w14:paraId="01715864">
      <w:pPr>
        <w:pStyle w:val="2"/>
        <w:spacing w:line="263" w:lineRule="auto"/>
      </w:pPr>
    </w:p>
    <w:p w14:paraId="4A24894B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0C39D991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3A77C327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5747A139">
      <w:pPr>
        <w:pStyle w:val="2"/>
        <w:spacing w:line="380" w:lineRule="auto"/>
      </w:pPr>
    </w:p>
    <w:p w14:paraId="443DAE12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第一部分：全州县妇女联合会概况</w:t>
      </w:r>
    </w:p>
    <w:p w14:paraId="56B586B4">
      <w:pPr>
        <w:pStyle w:val="2"/>
        <w:spacing w:line="268" w:lineRule="auto"/>
      </w:pPr>
    </w:p>
    <w:p w14:paraId="3599E2D3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8062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082C27FF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4E6199AD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B6DE41E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B324E8E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1FEE9BCB">
          <w:pPr>
            <w:spacing w:before="63" w:line="226" w:lineRule="auto"/>
            <w:ind w:left="399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第二部分：全州县妇女联合会</w:t>
          </w:r>
          <w:r>
            <w:rPr>
              <w:rFonts w:ascii="黑体" w:hAnsi="黑体" w:eastAsia="黑体" w:cs="黑体"/>
              <w:spacing w:val="-47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2025</w:t>
          </w:r>
          <w:r>
            <w:rPr>
              <w:rFonts w:ascii="黑体" w:hAnsi="黑体" w:eastAsia="黑体" w:cs="黑体"/>
              <w:spacing w:val="-6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年部门预算情况说明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fldChar w:fldCharType="end"/>
          </w:r>
        </w:p>
        <w:p w14:paraId="046EFB80">
          <w:pPr>
            <w:pStyle w:val="2"/>
            <w:spacing w:line="268" w:lineRule="auto"/>
          </w:pPr>
        </w:p>
        <w:p w14:paraId="481F2DE8">
          <w:pPr>
            <w:pStyle w:val="2"/>
            <w:spacing w:line="268" w:lineRule="auto"/>
          </w:pPr>
        </w:p>
        <w:p w14:paraId="5883FD8B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A64F2C0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D162B2E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48B524B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7C7F2DD1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AFAC33F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58A8C545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4E29A45B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257827D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44D9BA6B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2CF916D5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57C8069F">
      <w:pPr>
        <w:pStyle w:val="2"/>
        <w:spacing w:line="383" w:lineRule="auto"/>
      </w:pPr>
    </w:p>
    <w:p w14:paraId="56123B37">
      <w:pPr>
        <w:spacing w:before="102" w:line="224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第四部分：全州县妇女联合会</w:t>
      </w:r>
      <w:r>
        <w:rPr>
          <w:rFonts w:ascii="宋体" w:hAnsi="宋体" w:eastAsia="宋体" w:cs="宋体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年部门预算报表</w:t>
      </w:r>
    </w:p>
    <w:p w14:paraId="5B83B39C">
      <w:pPr>
        <w:pStyle w:val="2"/>
        <w:spacing w:line="269" w:lineRule="auto"/>
      </w:pPr>
    </w:p>
    <w:p w14:paraId="1F2B4D94">
      <w:pPr>
        <w:pStyle w:val="2"/>
        <w:spacing w:line="270" w:lineRule="auto"/>
      </w:pPr>
    </w:p>
    <w:p w14:paraId="61FB2507">
      <w:pPr>
        <w:spacing w:before="101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77AE5727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41B54888">
      <w:pPr>
        <w:spacing w:before="282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71C9D1CC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3DC43100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60BA6B84">
      <w:pPr>
        <w:spacing w:before="217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6414C2DB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6F52DD6F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2E87047F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1C4CE6A">
      <w:pPr>
        <w:spacing w:before="222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55856DA6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79D87DEC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6EF8F763">
      <w:pPr>
        <w:pStyle w:val="2"/>
        <w:spacing w:line="248" w:lineRule="auto"/>
      </w:pPr>
    </w:p>
    <w:p w14:paraId="1C32C577">
      <w:pPr>
        <w:pStyle w:val="2"/>
        <w:spacing w:line="248" w:lineRule="auto"/>
      </w:pPr>
    </w:p>
    <w:p w14:paraId="66D5A074">
      <w:pPr>
        <w:pStyle w:val="2"/>
        <w:spacing w:line="249" w:lineRule="auto"/>
      </w:pPr>
    </w:p>
    <w:p w14:paraId="7233BF40">
      <w:pPr>
        <w:pStyle w:val="2"/>
        <w:spacing w:line="249" w:lineRule="auto"/>
      </w:pPr>
    </w:p>
    <w:p w14:paraId="11F2CEA8">
      <w:pPr>
        <w:spacing w:before="101" w:line="226" w:lineRule="auto"/>
        <w:ind w:left="180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第一部分：全州县妇女联合会概况</w:t>
      </w:r>
    </w:p>
    <w:p w14:paraId="0C96613A">
      <w:pPr>
        <w:pStyle w:val="2"/>
        <w:spacing w:line="349" w:lineRule="auto"/>
      </w:pPr>
    </w:p>
    <w:p w14:paraId="07CAB66D">
      <w:pPr>
        <w:pStyle w:val="2"/>
        <w:spacing w:line="349" w:lineRule="auto"/>
      </w:pPr>
    </w:p>
    <w:p w14:paraId="7054250D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6E76492B">
      <w:pPr>
        <w:pStyle w:val="2"/>
        <w:spacing w:line="254" w:lineRule="auto"/>
      </w:pPr>
    </w:p>
    <w:p w14:paraId="5DACADC7">
      <w:pPr>
        <w:spacing w:before="101" w:line="371" w:lineRule="auto"/>
        <w:ind w:left="2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妇联是在党领导下的社会群众团体,是党和政府联系妇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>女群众的桥梁和纽带。妇联组织的基本职能是:代表和维护妇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女利益,促进男女平等。具体职能,即主要任务是</w:t>
      </w:r>
      <w:r>
        <w:rPr>
          <w:rFonts w:ascii="仿宋" w:hAnsi="仿宋" w:eastAsia="仿宋" w:cs="仿宋"/>
          <w:spacing w:val="4"/>
          <w:sz w:val="31"/>
          <w:szCs w:val="31"/>
        </w:rPr>
        <w:t>:团结、动员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妇女投身改革开放和社会主义现代化建设,促进经济发展和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0"/>
          <w:sz w:val="31"/>
          <w:szCs w:val="31"/>
        </w:rPr>
        <w:t>社会主义现代化建设,促进经济发展和社会全面进步;教育、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引导广大妇女,增强自尊、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自信、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自立、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自强的精神,</w:t>
      </w:r>
      <w:r>
        <w:rPr>
          <w:rFonts w:ascii="仿宋" w:hAnsi="仿宋" w:eastAsia="仿宋" w:cs="仿宋"/>
          <w:spacing w:val="-2"/>
          <w:sz w:val="31"/>
          <w:szCs w:val="31"/>
        </w:rPr>
        <w:t>全面提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高素质,促进妇女人才成长,代表妇女参与国</w:t>
      </w:r>
      <w:r>
        <w:rPr>
          <w:rFonts w:ascii="仿宋" w:hAnsi="仿宋" w:eastAsia="仿宋" w:cs="仿宋"/>
          <w:spacing w:val="8"/>
          <w:sz w:val="31"/>
          <w:szCs w:val="31"/>
        </w:rPr>
        <w:t>家和社会事务的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民主管理、民主监督,参与有关妇女儿童法律、法规、规章的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制定,维护妇女儿童合法权益,为妇女儿童服</w:t>
      </w:r>
      <w:r>
        <w:rPr>
          <w:rFonts w:ascii="仿宋" w:hAnsi="仿宋" w:eastAsia="仿宋" w:cs="仿宋"/>
          <w:spacing w:val="8"/>
          <w:sz w:val="31"/>
          <w:szCs w:val="31"/>
        </w:rPr>
        <w:t>务。加强与社会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各界的联系、协调和推动社会各界为妇女儿童办实事、办好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事;巩固和扩大各族各界妇女的联谊,促进祖国</w:t>
      </w:r>
      <w:r>
        <w:rPr>
          <w:rFonts w:ascii="仿宋" w:hAnsi="仿宋" w:eastAsia="仿宋" w:cs="仿宋"/>
          <w:spacing w:val="8"/>
          <w:sz w:val="31"/>
          <w:szCs w:val="31"/>
        </w:rPr>
        <w:t>统一大业。积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极发展同世界各国妇女的友好交往,增进了解和友谊</w:t>
      </w:r>
      <w:r>
        <w:rPr>
          <w:rFonts w:ascii="仿宋" w:hAnsi="仿宋" w:eastAsia="仿宋" w:cs="仿宋"/>
          <w:spacing w:val="8"/>
          <w:sz w:val="31"/>
          <w:szCs w:val="31"/>
        </w:rPr>
        <w:t>,维护世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界和平。概括地说,妇联组织的具体职能:团结、教育、代表、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服务、联谊。</w:t>
      </w:r>
    </w:p>
    <w:p w14:paraId="4628F2C4">
      <w:pPr>
        <w:spacing w:before="237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0067EE04">
      <w:pPr>
        <w:pStyle w:val="2"/>
        <w:spacing w:line="262" w:lineRule="auto"/>
      </w:pPr>
    </w:p>
    <w:p w14:paraId="338E844D">
      <w:pPr>
        <w:spacing w:before="101" w:line="226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本部门无下属单位,部门预算为本级预算。</w:t>
      </w:r>
    </w:p>
    <w:p w14:paraId="6DECD836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630" w:bottom="1062" w:left="1785" w:header="0" w:footer="911" w:gutter="0"/>
          <w:cols w:space="720" w:num="1"/>
        </w:sectPr>
      </w:pPr>
    </w:p>
    <w:p w14:paraId="18C13161">
      <w:pPr>
        <w:spacing w:before="65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436A99FB">
      <w:pPr>
        <w:pStyle w:val="2"/>
        <w:spacing w:line="259" w:lineRule="auto"/>
      </w:pPr>
    </w:p>
    <w:p w14:paraId="04CB7C77">
      <w:pPr>
        <w:spacing w:before="101" w:line="370" w:lineRule="auto"/>
        <w:ind w:left="75" w:right="325" w:firstLine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全州县妇女联合会部门编制人数为6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人,其中:行政编制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(含参公单位)6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人。</w:t>
      </w:r>
    </w:p>
    <w:p w14:paraId="5D385D59">
      <w:pPr>
        <w:spacing w:before="243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7E4ECF06">
      <w:pPr>
        <w:pStyle w:val="2"/>
        <w:spacing w:line="254" w:lineRule="auto"/>
      </w:pPr>
    </w:p>
    <w:p w14:paraId="3926CFF1">
      <w:pPr>
        <w:tabs>
          <w:tab w:val="left" w:pos="8482"/>
        </w:tabs>
        <w:spacing w:before="101" w:line="371" w:lineRule="auto"/>
        <w:ind w:left="27" w:right="166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1、加强思想政治引领,在巩固共同思想基础上彰显新担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当以习近平新时代中国特色社会主义思想为指导,用党的理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论引领妇女,深入学习贯彻党的二十大精神,贯</w:t>
      </w:r>
      <w:r>
        <w:rPr>
          <w:rFonts w:ascii="仿宋" w:hAnsi="仿宋" w:eastAsia="仿宋" w:cs="仿宋"/>
          <w:spacing w:val="8"/>
          <w:sz w:val="31"/>
          <w:szCs w:val="31"/>
        </w:rPr>
        <w:t>彻落实习近平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总书记关于妇女事业和妇联工作的重要论述,认真落实县委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和上级妇联的重大决策部署,着力加强妇女思想</w:t>
      </w:r>
      <w:r>
        <w:rPr>
          <w:rFonts w:ascii="仿宋" w:hAnsi="仿宋" w:eastAsia="仿宋" w:cs="仿宋"/>
          <w:spacing w:val="8"/>
          <w:sz w:val="31"/>
          <w:szCs w:val="31"/>
        </w:rPr>
        <w:t>政治引领,着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力服务妇女和维护妇女儿童合法权益,着力服务县委县政府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工作大局,坚持推进妇女工作改革创新,始终坚持“联系妇女、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服务妇女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”的工作理念。</w:t>
      </w:r>
    </w:p>
    <w:p w14:paraId="6C106A67">
      <w:pPr>
        <w:pStyle w:val="2"/>
        <w:spacing w:line="257" w:lineRule="auto"/>
      </w:pPr>
    </w:p>
    <w:p w14:paraId="3851E448">
      <w:pPr>
        <w:pStyle w:val="2"/>
        <w:spacing w:line="258" w:lineRule="auto"/>
      </w:pPr>
    </w:p>
    <w:p w14:paraId="35BC5DCC">
      <w:pPr>
        <w:spacing w:before="101" w:line="371" w:lineRule="auto"/>
        <w:ind w:left="27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2、引领妇女建功新征程,在推动全县高质量发</w:t>
      </w:r>
      <w:r>
        <w:rPr>
          <w:rFonts w:ascii="仿宋" w:hAnsi="仿宋" w:eastAsia="仿宋" w:cs="仿宋"/>
          <w:spacing w:val="8"/>
          <w:sz w:val="31"/>
          <w:szCs w:val="31"/>
        </w:rPr>
        <w:t>展中展现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>新作为助力做好“六稳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”工作,落实“六保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”任务,为妇女就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业拓展更多机会,大力开展家政服务职业技能培</w:t>
      </w:r>
      <w:r>
        <w:rPr>
          <w:rFonts w:ascii="仿宋" w:hAnsi="仿宋" w:eastAsia="仿宋" w:cs="仿宋"/>
          <w:spacing w:val="8"/>
          <w:sz w:val="31"/>
          <w:szCs w:val="31"/>
        </w:rPr>
        <w:t>训;同时引导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妇女转变经济发展方式,发挥巾帼科技示范基地的</w:t>
      </w:r>
      <w:r>
        <w:rPr>
          <w:rFonts w:ascii="仿宋" w:hAnsi="仿宋" w:eastAsia="仿宋" w:cs="仿宋"/>
          <w:spacing w:val="8"/>
          <w:sz w:val="31"/>
          <w:szCs w:val="31"/>
        </w:rPr>
        <w:t>引领作用,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辐射带动周边妇女群众,大力实施巾帼科技致富项目</w:t>
      </w:r>
      <w:r>
        <w:rPr>
          <w:rFonts w:ascii="仿宋" w:hAnsi="仿宋" w:eastAsia="仿宋" w:cs="仿宋"/>
          <w:spacing w:val="8"/>
          <w:sz w:val="31"/>
          <w:szCs w:val="31"/>
        </w:rPr>
        <w:t>,进一步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推进家庭服务业、妇女手工业的培训,努力挖掘创建示范基地。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协同有关单位帮助女农民带头人成为乡村振兴的领头</w:t>
      </w:r>
      <w:r>
        <w:rPr>
          <w:rFonts w:ascii="仿宋" w:hAnsi="仿宋" w:eastAsia="仿宋" w:cs="仿宋"/>
          <w:spacing w:val="9"/>
          <w:sz w:val="31"/>
          <w:szCs w:val="31"/>
        </w:rPr>
        <w:t>雁,引</w:t>
      </w:r>
    </w:p>
    <w:p w14:paraId="34CB81BE">
      <w:pPr>
        <w:spacing w:before="1" w:line="369" w:lineRule="auto"/>
        <w:ind w:left="38" w:right="272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导带动妇女参与乡村振兴行动,发挥巾帼志愿服务队</w:t>
      </w:r>
      <w:r>
        <w:rPr>
          <w:rFonts w:ascii="仿宋" w:hAnsi="仿宋" w:eastAsia="仿宋" w:cs="仿宋"/>
          <w:spacing w:val="4"/>
          <w:sz w:val="31"/>
          <w:szCs w:val="31"/>
        </w:rPr>
        <w:t>、女性社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会组织等作用,引导广大妇女有序参与城乡基层治理,在共建</w:t>
      </w:r>
    </w:p>
    <w:p w14:paraId="7FFD90B3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7" w:right="1464" w:bottom="1060" w:left="1785" w:header="0" w:footer="911" w:gutter="0"/>
          <w:cols w:space="720" w:num="1"/>
        </w:sectPr>
      </w:pPr>
    </w:p>
    <w:p w14:paraId="012C40DD">
      <w:pPr>
        <w:spacing w:before="64" w:line="226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共治中彰显担当作为。</w:t>
      </w:r>
    </w:p>
    <w:p w14:paraId="336CD0E4">
      <w:pPr>
        <w:pStyle w:val="2"/>
        <w:spacing w:line="252" w:lineRule="auto"/>
      </w:pPr>
    </w:p>
    <w:p w14:paraId="0CE7F167">
      <w:pPr>
        <w:pStyle w:val="2"/>
        <w:spacing w:line="253" w:lineRule="auto"/>
      </w:pPr>
    </w:p>
    <w:p w14:paraId="6EA8F0AA">
      <w:pPr>
        <w:pStyle w:val="2"/>
        <w:spacing w:line="253" w:lineRule="auto"/>
      </w:pPr>
    </w:p>
    <w:p w14:paraId="796B6C4B">
      <w:pPr>
        <w:spacing w:before="101" w:line="225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3、强化服务,在保障妇女儿童合法权益上取得新成效</w:t>
      </w:r>
    </w:p>
    <w:p w14:paraId="09B206C8">
      <w:pPr>
        <w:pStyle w:val="2"/>
        <w:spacing w:line="252" w:lineRule="auto"/>
      </w:pPr>
    </w:p>
    <w:p w14:paraId="2824E9FA">
      <w:pPr>
        <w:pStyle w:val="2"/>
        <w:spacing w:line="253" w:lineRule="auto"/>
      </w:pPr>
    </w:p>
    <w:p w14:paraId="6302145D">
      <w:pPr>
        <w:pStyle w:val="2"/>
        <w:spacing w:line="253" w:lineRule="auto"/>
      </w:pPr>
    </w:p>
    <w:p w14:paraId="44DD2FFC">
      <w:pPr>
        <w:spacing w:before="101" w:line="371" w:lineRule="auto"/>
        <w:ind w:left="28" w:right="10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一是不断加强妇联基层组织建设。坚持党建带妇建,发挥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妇女阵地作用,不断丰富“妇女之家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”“儿童之家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”工作内容,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提高吸引力和凝聚力。二是实施巾帼维护权益行动。贯彻落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实男女平等基本国策,继续加强法制宣传力度,维</w:t>
      </w:r>
      <w:r>
        <w:rPr>
          <w:rFonts w:ascii="仿宋" w:hAnsi="仿宋" w:eastAsia="仿宋" w:cs="仿宋"/>
          <w:spacing w:val="8"/>
          <w:sz w:val="31"/>
          <w:szCs w:val="31"/>
        </w:rPr>
        <w:t>护妇女儿童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的合法权益。组织各级妇联利用节假日,深入开展法律法</w:t>
      </w:r>
      <w:r>
        <w:rPr>
          <w:rFonts w:ascii="仿宋" w:hAnsi="仿宋" w:eastAsia="仿宋" w:cs="仿宋"/>
          <w:spacing w:val="4"/>
          <w:sz w:val="31"/>
          <w:szCs w:val="31"/>
        </w:rPr>
        <w:t>规知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识宣传,提高妇女儿童法律意识。三是关注妇女群</w:t>
      </w:r>
      <w:r>
        <w:rPr>
          <w:rFonts w:ascii="仿宋" w:hAnsi="仿宋" w:eastAsia="仿宋" w:cs="仿宋"/>
          <w:spacing w:val="8"/>
          <w:sz w:val="31"/>
          <w:szCs w:val="31"/>
        </w:rPr>
        <w:t>众,关爱贫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困妇女儿童。深化特殊困难妇女儿童帮扶工作,创新开展</w:t>
      </w:r>
      <w:r>
        <w:rPr>
          <w:rFonts w:ascii="仿宋" w:hAnsi="仿宋" w:eastAsia="仿宋" w:cs="仿宋"/>
          <w:spacing w:val="4"/>
          <w:sz w:val="31"/>
          <w:szCs w:val="31"/>
        </w:rPr>
        <w:t>对留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守流动妇女儿童、贫困妇女、残疾妇女等的关爱帮扶</w:t>
      </w:r>
      <w:r>
        <w:rPr>
          <w:rFonts w:ascii="仿宋" w:hAnsi="仿宋" w:eastAsia="仿宋" w:cs="仿宋"/>
          <w:spacing w:val="8"/>
          <w:sz w:val="31"/>
          <w:szCs w:val="31"/>
        </w:rPr>
        <w:t>工作,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努力为她们办实事、解难事,切实把党和政府的关怀及时</w:t>
      </w:r>
      <w:r>
        <w:rPr>
          <w:rFonts w:ascii="仿宋" w:hAnsi="仿宋" w:eastAsia="仿宋" w:cs="仿宋"/>
          <w:spacing w:val="4"/>
          <w:sz w:val="31"/>
          <w:szCs w:val="31"/>
        </w:rPr>
        <w:t>送到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困难妇女儿童身边。</w:t>
      </w:r>
    </w:p>
    <w:p w14:paraId="21006243">
      <w:pPr>
        <w:pStyle w:val="2"/>
        <w:spacing w:line="258" w:lineRule="auto"/>
      </w:pPr>
    </w:p>
    <w:p w14:paraId="6B88196D">
      <w:pPr>
        <w:pStyle w:val="2"/>
        <w:spacing w:line="259" w:lineRule="auto"/>
      </w:pPr>
    </w:p>
    <w:p w14:paraId="55B4EF99">
      <w:pPr>
        <w:spacing w:before="101" w:line="372" w:lineRule="auto"/>
        <w:ind w:left="30" w:right="159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4、注重家庭家教家风建设,在培育和弘扬社会主义核心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价值观上迈出新步伐</w:t>
      </w:r>
    </w:p>
    <w:p w14:paraId="4F82B5A9">
      <w:pPr>
        <w:pStyle w:val="2"/>
        <w:spacing w:line="258" w:lineRule="auto"/>
      </w:pPr>
    </w:p>
    <w:p w14:paraId="30A1B557">
      <w:pPr>
        <w:pStyle w:val="2"/>
        <w:spacing w:line="258" w:lineRule="auto"/>
      </w:pPr>
    </w:p>
    <w:p w14:paraId="1789C184">
      <w:pPr>
        <w:spacing w:before="101" w:line="370" w:lineRule="auto"/>
        <w:ind w:left="28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一是筑牢家庭健康防线。面向广大家庭普及新</w:t>
      </w:r>
      <w:r>
        <w:rPr>
          <w:rFonts w:ascii="仿宋" w:hAnsi="仿宋" w:eastAsia="仿宋" w:cs="仿宋"/>
          <w:spacing w:val="8"/>
          <w:sz w:val="31"/>
          <w:szCs w:val="31"/>
        </w:rPr>
        <w:t>冠肺炎疫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情防控科学知识,从家庭做起,提高文明素</w:t>
      </w:r>
      <w:r>
        <w:rPr>
          <w:rFonts w:ascii="仿宋" w:hAnsi="仿宋" w:eastAsia="仿宋" w:cs="仿宋"/>
          <w:spacing w:val="8"/>
          <w:sz w:val="31"/>
          <w:szCs w:val="31"/>
        </w:rPr>
        <w:t>质和自我防护能力,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倡导人人尽责、家家防控,引导广大妇女常态化参与疫情</w:t>
      </w:r>
      <w:r>
        <w:rPr>
          <w:rFonts w:ascii="仿宋" w:hAnsi="仿宋" w:eastAsia="仿宋" w:cs="仿宋"/>
          <w:spacing w:val="4"/>
          <w:sz w:val="31"/>
          <w:szCs w:val="31"/>
        </w:rPr>
        <w:t>防控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工作。继续深入“环保妈妈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”志愿服务工作,广泛传播家庭健</w:t>
      </w:r>
    </w:p>
    <w:p w14:paraId="478E78FA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6" w:right="1626" w:bottom="1062" w:left="1785" w:header="0" w:footer="911" w:gutter="0"/>
          <w:cols w:space="720" w:num="1"/>
        </w:sectPr>
      </w:pPr>
    </w:p>
    <w:p w14:paraId="795C6E43">
      <w:pPr>
        <w:spacing w:before="63" w:line="371" w:lineRule="auto"/>
        <w:ind w:left="28" w:right="6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康理念、普及家庭卫生知识,教育引导家庭成员尤其是未</w:t>
      </w:r>
      <w:r>
        <w:rPr>
          <w:rFonts w:ascii="仿宋" w:hAnsi="仿宋" w:eastAsia="仿宋" w:cs="仿宋"/>
          <w:spacing w:val="4"/>
          <w:sz w:val="31"/>
          <w:szCs w:val="31"/>
        </w:rPr>
        <w:t>成年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人注重科学预防、做好家庭卫生,培育家庭文明新风尚。</w:t>
      </w:r>
      <w:r>
        <w:rPr>
          <w:rFonts w:ascii="仿宋" w:hAnsi="仿宋" w:eastAsia="仿宋" w:cs="仿宋"/>
          <w:spacing w:val="4"/>
          <w:sz w:val="31"/>
          <w:szCs w:val="31"/>
        </w:rPr>
        <w:t>二是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实施家庭文明创建行动。深化家庭建设,进一步推进社会</w:t>
      </w:r>
      <w:r>
        <w:rPr>
          <w:rFonts w:ascii="仿宋" w:hAnsi="仿宋" w:eastAsia="仿宋" w:cs="仿宋"/>
          <w:spacing w:val="4"/>
          <w:sz w:val="31"/>
          <w:szCs w:val="31"/>
        </w:rPr>
        <w:t>文明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和谐。继续深化“寻找最美家庭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”主题活动,引导党员干部带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头弘扬清廉家风,把对党忠诚纳入家庭家教家风建设。</w:t>
      </w:r>
    </w:p>
    <w:p w14:paraId="3523325B">
      <w:pPr>
        <w:pStyle w:val="2"/>
        <w:spacing w:line="258" w:lineRule="auto"/>
      </w:pPr>
    </w:p>
    <w:p w14:paraId="20445E0F">
      <w:pPr>
        <w:pStyle w:val="2"/>
        <w:spacing w:line="258" w:lineRule="auto"/>
      </w:pPr>
    </w:p>
    <w:p w14:paraId="16CF41BD">
      <w:pPr>
        <w:spacing w:before="101" w:line="371" w:lineRule="auto"/>
        <w:ind w:left="47" w:right="114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5、持续深化改革,在建设更加充满活力、更加坚强有力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的妇联组织上取得新突破</w:t>
      </w:r>
    </w:p>
    <w:p w14:paraId="6AED77F6">
      <w:pPr>
        <w:pStyle w:val="2"/>
        <w:spacing w:line="258" w:lineRule="auto"/>
      </w:pPr>
    </w:p>
    <w:p w14:paraId="6AFEB27C">
      <w:pPr>
        <w:pStyle w:val="2"/>
        <w:spacing w:line="258" w:lineRule="auto"/>
      </w:pPr>
    </w:p>
    <w:p w14:paraId="33D12633">
      <w:pPr>
        <w:spacing w:before="101" w:line="371" w:lineRule="auto"/>
        <w:ind w:left="3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持续推进妇联改革,切实增强政治性先进性群众性,积极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推动妇联组织选优配强,扩大妇联执委规模,优化人员结构,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充分发挥“联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”字优势,建立有效凝聚各方力量,联合女性社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会组织的工作机制,打造富有县城特色、基层能落实、</w:t>
      </w:r>
      <w:r>
        <w:rPr>
          <w:rFonts w:ascii="仿宋" w:hAnsi="仿宋" w:eastAsia="仿宋" w:cs="仿宋"/>
          <w:spacing w:val="4"/>
          <w:sz w:val="31"/>
          <w:szCs w:val="31"/>
        </w:rPr>
        <w:t>妇女愿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参与的工作品牌,破解县级妇联力量薄弱、资源有限等难题。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同时加强女干部队伍建设,提高她们参政议政能力。</w:t>
      </w:r>
    </w:p>
    <w:p w14:paraId="78515815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675" w:bottom="1060" w:left="1785" w:header="0" w:footer="911" w:gutter="0"/>
          <w:cols w:space="720" w:num="1"/>
        </w:sectPr>
      </w:pPr>
    </w:p>
    <w:p w14:paraId="5F614D73">
      <w:pPr>
        <w:spacing w:before="65" w:line="226" w:lineRule="auto"/>
        <w:ind w:left="26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第二部分：全州县妇女联合会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年部门预算情况说明</w:t>
      </w:r>
    </w:p>
    <w:p w14:paraId="07794F0E">
      <w:pPr>
        <w:pStyle w:val="2"/>
        <w:spacing w:line="379" w:lineRule="auto"/>
      </w:pPr>
    </w:p>
    <w:p w14:paraId="787C4C4D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5FB708AC">
      <w:pPr>
        <w:pStyle w:val="2"/>
        <w:spacing w:line="260" w:lineRule="auto"/>
      </w:pPr>
    </w:p>
    <w:p w14:paraId="7DC45C2A">
      <w:pPr>
        <w:spacing w:before="101" w:line="370" w:lineRule="auto"/>
        <w:ind w:left="30" w:right="140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82.75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82.75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万元（不含财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政拨款上年未列支结转收支数）。总收入较上年度预算数</w:t>
      </w:r>
    </w:p>
    <w:p w14:paraId="46B1B525">
      <w:pPr>
        <w:spacing w:line="371" w:lineRule="auto"/>
        <w:ind w:left="32" w:right="90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113.65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万元，减少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30.90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27.19%，</w:t>
      </w:r>
      <w:r>
        <w:rPr>
          <w:rFonts w:ascii="仿宋" w:hAnsi="仿宋" w:eastAsia="仿宋" w:cs="仿宋"/>
          <w:sz w:val="31"/>
          <w:szCs w:val="31"/>
        </w:rPr>
        <w:t xml:space="preserve">主要原因是当 </w:t>
      </w:r>
      <w:r>
        <w:rPr>
          <w:rFonts w:ascii="仿宋" w:hAnsi="仿宋" w:eastAsia="仿宋" w:cs="仿宋"/>
          <w:spacing w:val="2"/>
          <w:sz w:val="31"/>
          <w:szCs w:val="31"/>
        </w:rPr>
        <w:t>年减少本级项目支出预算。总支出较上年度预算数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113.65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元，减少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30.90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27.19%，主要原因是当年减少本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级项目支出预算。</w:t>
      </w:r>
    </w:p>
    <w:p w14:paraId="718DCC98">
      <w:pPr>
        <w:spacing w:before="241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1003C48A">
      <w:pPr>
        <w:pStyle w:val="2"/>
        <w:spacing w:line="254" w:lineRule="auto"/>
      </w:pPr>
    </w:p>
    <w:p w14:paraId="7B06B708">
      <w:pPr>
        <w:spacing w:before="101" w:line="371" w:lineRule="auto"/>
        <w:ind w:left="2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2025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82.75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30.90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下降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27.19%。其中：一般公共预算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82.75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27.19%</w:t>
      </w:r>
      <w:r>
        <w:rPr>
          <w:rFonts w:ascii="仿宋" w:hAnsi="仿宋" w:eastAsia="仿宋" w:cs="仿宋"/>
          <w:spacing w:val="1"/>
          <w:sz w:val="31"/>
          <w:szCs w:val="31"/>
        </w:rPr>
        <w:t>，主要原因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是：当年减少本级项目支出预算；政府性基金预算0</w:t>
      </w:r>
      <w:r>
        <w:rPr>
          <w:rFonts w:ascii="仿宋" w:hAnsi="仿宋" w:eastAsia="仿宋" w:cs="仿宋"/>
          <w:spacing w:val="-2"/>
          <w:sz w:val="31"/>
          <w:szCs w:val="31"/>
        </w:rPr>
        <w:t>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因是本单位无政府性基金预算。</w:t>
      </w:r>
    </w:p>
    <w:p w14:paraId="6B6118F2">
      <w:pPr>
        <w:spacing w:before="241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2B2430ED">
      <w:pPr>
        <w:pStyle w:val="2"/>
        <w:spacing w:line="259" w:lineRule="auto"/>
      </w:pPr>
    </w:p>
    <w:p w14:paraId="2E18E5F1">
      <w:pPr>
        <w:spacing w:before="102" w:line="371" w:lineRule="auto"/>
        <w:ind w:left="20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2025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82.75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30.90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27.19%。其中：基本支出预算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81.7</w:t>
      </w:r>
      <w:r>
        <w:rPr>
          <w:rFonts w:ascii="仿宋" w:hAnsi="仿宋" w:eastAsia="仿宋" w:cs="仿宋"/>
          <w:spacing w:val="2"/>
          <w:sz w:val="31"/>
          <w:szCs w:val="31"/>
        </w:rPr>
        <w:t>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占支出预算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98.79%,同比减少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10.85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11.72%。</w:t>
      </w:r>
      <w:bookmarkStart w:id="0" w:name="_GoBack"/>
      <w:r>
        <w:rPr>
          <w:rFonts w:ascii="仿宋" w:hAnsi="仿宋" w:eastAsia="仿宋" w:cs="仿宋"/>
          <w:spacing w:val="4"/>
          <w:sz w:val="31"/>
          <w:szCs w:val="31"/>
        </w:rPr>
        <w:t>主</w:t>
      </w:r>
      <w:r>
        <w:rPr>
          <w:rFonts w:ascii="仿宋" w:hAnsi="仿宋" w:eastAsia="仿宋" w:cs="仿宋"/>
          <w:spacing w:val="3"/>
          <w:sz w:val="31"/>
          <w:szCs w:val="31"/>
        </w:rPr>
        <w:t>要原因是</w:t>
      </w:r>
      <w:bookmarkEnd w:id="0"/>
      <w:r>
        <w:rPr>
          <w:rFonts w:ascii="仿宋" w:hAnsi="仿宋" w:eastAsia="仿宋" w:cs="仿宋"/>
          <w:spacing w:val="3"/>
          <w:sz w:val="31"/>
          <w:szCs w:val="31"/>
        </w:rPr>
        <w:t>：</w:t>
      </w:r>
    </w:p>
    <w:p w14:paraId="2A03068C">
      <w:pPr>
        <w:spacing w:before="1" w:line="370" w:lineRule="auto"/>
        <w:ind w:left="28" w:right="90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年内调出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人，人员经费减少。项目支出预算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1.0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支出预算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1.21%,同比减少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20.05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95.25%。主要原</w:t>
      </w:r>
    </w:p>
    <w:p w14:paraId="49E3983F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7" w:right="1645" w:bottom="1062" w:left="1785" w:header="0" w:footer="911" w:gutter="0"/>
          <w:cols w:space="720" w:num="1"/>
        </w:sectPr>
      </w:pPr>
    </w:p>
    <w:p w14:paraId="265F2956">
      <w:pPr>
        <w:spacing w:before="65" w:line="227" w:lineRule="auto"/>
        <w:ind w:left="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因是：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当年减少本级项目支出预算。</w:t>
      </w:r>
    </w:p>
    <w:p w14:paraId="601FC1EC">
      <w:pPr>
        <w:pStyle w:val="2"/>
        <w:spacing w:line="377" w:lineRule="auto"/>
      </w:pPr>
    </w:p>
    <w:p w14:paraId="411071DF">
      <w:pPr>
        <w:spacing w:before="101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2AF38CB8">
      <w:pPr>
        <w:pStyle w:val="2"/>
        <w:spacing w:line="255" w:lineRule="auto"/>
      </w:pPr>
    </w:p>
    <w:p w14:paraId="31EE5346">
      <w:pPr>
        <w:spacing w:before="100" w:line="371" w:lineRule="auto"/>
        <w:ind w:left="28" w:right="52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82.75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30.90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27.19%。其中：一般公共预算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82.75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入总预算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27.</w:t>
      </w:r>
      <w:r>
        <w:rPr>
          <w:rFonts w:ascii="仿宋" w:hAnsi="仿宋" w:eastAsia="仿宋" w:cs="仿宋"/>
          <w:spacing w:val="1"/>
          <w:sz w:val="31"/>
          <w:szCs w:val="31"/>
        </w:rPr>
        <w:t>19%，主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要原因是：当年减少本级项目支出预算；政府性基金预算0.00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0.00%，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主要原因是：本单位无政府性基金预算。</w:t>
      </w:r>
    </w:p>
    <w:p w14:paraId="56856BAB">
      <w:pPr>
        <w:spacing w:before="4" w:line="370" w:lineRule="auto"/>
        <w:ind w:left="28" w:right="90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82.75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30.90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27.19%，主要原因是：当年减少本级项目支出预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算。</w:t>
      </w:r>
    </w:p>
    <w:p w14:paraId="2F6DA228">
      <w:pPr>
        <w:spacing w:before="242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5CB96861">
      <w:pPr>
        <w:pStyle w:val="2"/>
        <w:spacing w:line="257" w:lineRule="auto"/>
      </w:pPr>
    </w:p>
    <w:p w14:paraId="230A9A23">
      <w:pPr>
        <w:spacing w:before="102" w:line="371" w:lineRule="auto"/>
        <w:ind w:left="3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年一般公共预算支出共82.75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万元，同比减少30</w:t>
      </w:r>
      <w:r>
        <w:rPr>
          <w:rFonts w:ascii="仿宋" w:hAnsi="仿宋" w:eastAsia="仿宋" w:cs="仿宋"/>
          <w:spacing w:val="3"/>
          <w:sz w:val="31"/>
          <w:szCs w:val="31"/>
        </w:rPr>
        <w:t>.90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27.19%，按支出功能分类科</w:t>
      </w:r>
      <w:r>
        <w:rPr>
          <w:rFonts w:ascii="仿宋" w:hAnsi="仿宋" w:eastAsia="仿宋" w:cs="仿宋"/>
          <w:spacing w:val="-3"/>
          <w:sz w:val="31"/>
          <w:szCs w:val="31"/>
        </w:rPr>
        <w:t>目划分，共分为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类，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其中：</w:t>
      </w:r>
    </w:p>
    <w:p w14:paraId="0B14E5ED">
      <w:pPr>
        <w:spacing w:before="3" w:line="370" w:lineRule="auto"/>
        <w:ind w:left="28" w:right="90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63.11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</w:t>
      </w:r>
      <w:r>
        <w:rPr>
          <w:rFonts w:ascii="仿宋" w:hAnsi="仿宋" w:eastAsia="仿宋" w:cs="仿宋"/>
          <w:sz w:val="31"/>
          <w:szCs w:val="31"/>
        </w:rPr>
        <w:t xml:space="preserve">一般公共预算 </w:t>
      </w:r>
      <w:r>
        <w:rPr>
          <w:rFonts w:ascii="仿宋" w:hAnsi="仿宋" w:eastAsia="仿宋" w:cs="仿宋"/>
          <w:spacing w:val="1"/>
          <w:sz w:val="31"/>
          <w:szCs w:val="31"/>
        </w:rPr>
        <w:t>支出预的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76.27%，同比减少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31.66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33.41%，具体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如下：</w:t>
      </w:r>
    </w:p>
    <w:p w14:paraId="41664B05">
      <w:pPr>
        <w:spacing w:before="4" w:line="370" w:lineRule="auto"/>
        <w:ind w:left="28" w:right="90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行政运行科目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62.11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11.61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15.75%,原因是年内调出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人，人员经费减少。主要用于人员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基本支出,根据国家规定的基本工资和津补贴标准等安</w:t>
      </w:r>
      <w:r>
        <w:rPr>
          <w:rFonts w:ascii="仿宋" w:hAnsi="仿宋" w:eastAsia="仿宋" w:cs="仿宋"/>
          <w:spacing w:val="8"/>
          <w:sz w:val="31"/>
          <w:szCs w:val="31"/>
        </w:rPr>
        <w:t>排的</w:t>
      </w:r>
    </w:p>
    <w:p w14:paraId="26E04326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32E33008">
      <w:pPr>
        <w:spacing w:before="65" w:line="370" w:lineRule="auto"/>
        <w:ind w:left="38" w:right="113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人员经费支出,按县级公用经费定额标准安排</w:t>
      </w:r>
      <w:r>
        <w:rPr>
          <w:rFonts w:ascii="仿宋" w:hAnsi="仿宋" w:eastAsia="仿宋" w:cs="仿宋"/>
          <w:spacing w:val="4"/>
          <w:sz w:val="31"/>
          <w:szCs w:val="31"/>
        </w:rPr>
        <w:t>的办公费、印刷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费、邮电费、水电费、差旅费等日常公用经费支出。</w:t>
      </w:r>
    </w:p>
    <w:p w14:paraId="3F7EDAE3">
      <w:pPr>
        <w:spacing w:before="3" w:line="370" w:lineRule="auto"/>
        <w:ind w:left="31" w:right="5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其他群众团体事务支出科目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</w:t>
      </w:r>
      <w:r>
        <w:rPr>
          <w:rFonts w:ascii="仿宋" w:hAnsi="仿宋" w:eastAsia="仿宋" w:cs="仿宋"/>
          <w:spacing w:val="3"/>
          <w:sz w:val="31"/>
          <w:szCs w:val="31"/>
        </w:rPr>
        <w:t>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20.05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万元，下降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95.25%,原因是当年减少本级项目支出预算。主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要用于项目支出,包括商品和服务支出与对个人和家庭支出。</w:t>
      </w:r>
    </w:p>
    <w:p w14:paraId="126FD0A3">
      <w:pPr>
        <w:spacing w:line="371" w:lineRule="auto"/>
        <w:ind w:left="28" w:right="113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10.51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万元，占一般公共预 </w:t>
      </w:r>
      <w:r>
        <w:rPr>
          <w:rFonts w:ascii="仿宋" w:hAnsi="仿宋" w:eastAsia="仿宋" w:cs="仿宋"/>
          <w:spacing w:val="1"/>
          <w:sz w:val="31"/>
          <w:szCs w:val="31"/>
        </w:rPr>
        <w:t>算支出预的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12.70%，同比增加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0.47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4.68%，具体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如下：</w:t>
      </w:r>
    </w:p>
    <w:p w14:paraId="502399BA">
      <w:pPr>
        <w:spacing w:before="2" w:line="369" w:lineRule="auto"/>
        <w:ind w:left="31" w:right="113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机关事业单位基本养老保险缴费支出科目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0.32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4.78%,原因是人</w:t>
      </w:r>
      <w:r>
        <w:rPr>
          <w:rFonts w:ascii="仿宋" w:hAnsi="仿宋" w:eastAsia="仿宋" w:cs="仿宋"/>
          <w:spacing w:val="5"/>
          <w:sz w:val="31"/>
          <w:szCs w:val="31"/>
        </w:rPr>
        <w:t>员增资，扣缴基数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上涨。主要用于单位在职职工养老保险缴费。</w:t>
      </w:r>
    </w:p>
    <w:p w14:paraId="09213637">
      <w:pPr>
        <w:spacing w:before="4" w:line="370" w:lineRule="auto"/>
        <w:ind w:left="27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机关事业单位职业年金缴费支出科目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0.15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4.48%,原因是</w:t>
      </w:r>
      <w:r>
        <w:rPr>
          <w:rFonts w:ascii="仿宋" w:hAnsi="仿宋" w:eastAsia="仿宋" w:cs="仿宋"/>
          <w:spacing w:val="3"/>
          <w:sz w:val="31"/>
          <w:szCs w:val="31"/>
        </w:rPr>
        <w:t>人员增资，扣缴基数上涨。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主要用于单位在职职工职业年金缴费。</w:t>
      </w:r>
    </w:p>
    <w:p w14:paraId="5AC8A3FA">
      <w:pPr>
        <w:spacing w:before="4" w:line="371" w:lineRule="auto"/>
        <w:ind w:left="31" w:right="166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3.33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预的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4.02%，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0.15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2"/>
          <w:sz w:val="31"/>
          <w:szCs w:val="31"/>
        </w:rPr>
        <w:t>增长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4.72%，具体如下：</w:t>
      </w:r>
    </w:p>
    <w:p w14:paraId="2EEF35DB">
      <w:pPr>
        <w:spacing w:before="4" w:line="370" w:lineRule="auto"/>
        <w:ind w:left="28" w:right="11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3.24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4.85%,原因是人员增资，扣缴基数上涨。主</w:t>
      </w:r>
      <w:r>
        <w:rPr>
          <w:rFonts w:ascii="仿宋" w:hAnsi="仿宋" w:eastAsia="仿宋" w:cs="仿宋"/>
          <w:spacing w:val="6"/>
          <w:sz w:val="31"/>
          <w:szCs w:val="31"/>
        </w:rPr>
        <w:t>要用于行政机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关(含参公单位)在职职工工资总额的一定</w:t>
      </w:r>
      <w:r>
        <w:rPr>
          <w:rFonts w:ascii="仿宋" w:hAnsi="仿宋" w:eastAsia="仿宋" w:cs="仿宋"/>
          <w:spacing w:val="8"/>
          <w:sz w:val="31"/>
          <w:szCs w:val="31"/>
        </w:rPr>
        <w:t>比例缴纳的基本医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疗保险支出。</w:t>
      </w:r>
    </w:p>
    <w:p w14:paraId="6AAAE069">
      <w:pPr>
        <w:spacing w:before="1" w:line="371" w:lineRule="auto"/>
        <w:ind w:left="21" w:right="21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其他行政事业单位医疗支出科目0.09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12.50%,原因是人员增资，扣缴基数上涨。</w:t>
      </w:r>
    </w:p>
    <w:p w14:paraId="35EEC95B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10E342C4">
      <w:pPr>
        <w:spacing w:before="65" w:line="370" w:lineRule="auto"/>
        <w:ind w:left="27" w:right="140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主要用于行政机关(含参公单位)在职职工工资总额的一定比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例缴纳的工伤保险、生育保险支出。</w:t>
      </w:r>
    </w:p>
    <w:p w14:paraId="485A2DA6">
      <w:pPr>
        <w:spacing w:line="371" w:lineRule="auto"/>
        <w:ind w:left="31" w:right="143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5.80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7.01%，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2.29%，具体如下：</w:t>
      </w:r>
    </w:p>
    <w:p w14:paraId="487BBF15">
      <w:pPr>
        <w:spacing w:line="371" w:lineRule="auto"/>
        <w:ind w:left="22" w:right="14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5.80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2.29%,原因是人员增资，扣缴基数上涨。主要用于局机关职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工缴纳的住房公积金支出。</w:t>
      </w:r>
    </w:p>
    <w:p w14:paraId="5DF1FB49">
      <w:pPr>
        <w:spacing w:before="238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2E1E1944">
      <w:pPr>
        <w:pStyle w:val="2"/>
        <w:spacing w:line="259" w:lineRule="auto"/>
      </w:pPr>
    </w:p>
    <w:p w14:paraId="5A0AC435">
      <w:pPr>
        <w:spacing w:before="101" w:line="371" w:lineRule="auto"/>
        <w:ind w:left="28" w:right="8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年一般公共预算基本支出共81.75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10.85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11.72%，主要原因是年内调出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人，人员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经费减少。其中：</w:t>
      </w:r>
    </w:p>
    <w:p w14:paraId="3FF2543D">
      <w:pPr>
        <w:spacing w:before="1" w:line="370" w:lineRule="auto"/>
        <w:ind w:left="3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工资福利支出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67.94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万元，减少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9.27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万元，减少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12</w:t>
      </w:r>
      <w:r>
        <w:rPr>
          <w:rFonts w:ascii="仿宋" w:hAnsi="仿宋" w:eastAsia="仿宋" w:cs="仿宋"/>
          <w:spacing w:val="-10"/>
          <w:sz w:val="31"/>
          <w:szCs w:val="31"/>
        </w:rPr>
        <w:t>.01%，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主要原因是：原因是年内调出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人，人员经费减少。</w:t>
      </w:r>
    </w:p>
    <w:p w14:paraId="50AFCA0A">
      <w:pPr>
        <w:spacing w:before="3" w:line="370" w:lineRule="auto"/>
        <w:ind w:left="3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商品和服务支出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7.81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万元，减少1.59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万元，减少16.91%，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主要原因是：原因是年内调出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人，人员经费减少。</w:t>
      </w:r>
    </w:p>
    <w:p w14:paraId="37E828D8">
      <w:pPr>
        <w:spacing w:before="3" w:line="370" w:lineRule="auto"/>
        <w:ind w:left="21" w:right="14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0.00%，主要原因是：退休人员生活补助。</w:t>
      </w:r>
    </w:p>
    <w:p w14:paraId="548F43BA">
      <w:pPr>
        <w:spacing w:before="1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工资福利支出包括以下内容：</w:t>
      </w:r>
    </w:p>
    <w:p w14:paraId="2BC38D7B">
      <w:pPr>
        <w:spacing w:before="236" w:line="371" w:lineRule="auto"/>
        <w:ind w:left="30" w:right="14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基本工资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20.87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万元,津贴补贴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11.86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万元,奖金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15.57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万元,机关事业单位基本养老保险缴费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7.01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万元,职业年金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缴费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万元,职工基本医疗保险缴费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3.24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保障缴费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万元,住房公积金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5.80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17F2E00E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0541384C">
      <w:pPr>
        <w:spacing w:before="64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商品和服务支出包括以下内容：</w:t>
      </w:r>
    </w:p>
    <w:p w14:paraId="616F2B0E">
      <w:pPr>
        <w:spacing w:before="235" w:line="371" w:lineRule="auto"/>
        <w:ind w:left="30" w:right="140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办公费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万元,印刷费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电费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万元,差旅费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万元,会议费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待费0.91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万元,其他交通费用4.38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万元,其他商品和服务支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0.42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 w14:paraId="0E364261">
      <w:pPr>
        <w:spacing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对个人和家庭的补助包括以下内容：</w:t>
      </w:r>
    </w:p>
    <w:p w14:paraId="65F4A396">
      <w:pPr>
        <w:spacing w:before="242" w:line="226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退休费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6.00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</w:t>
      </w:r>
    </w:p>
    <w:p w14:paraId="623095F8">
      <w:pPr>
        <w:pStyle w:val="2"/>
        <w:spacing w:line="380" w:lineRule="auto"/>
      </w:pPr>
    </w:p>
    <w:p w14:paraId="13B0FE6D">
      <w:pPr>
        <w:spacing w:before="101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1AA1AFEB">
      <w:pPr>
        <w:pStyle w:val="2"/>
        <w:spacing w:line="262" w:lineRule="auto"/>
      </w:pPr>
    </w:p>
    <w:p w14:paraId="347977B6">
      <w:pPr>
        <w:spacing w:before="101" w:line="370" w:lineRule="auto"/>
        <w:ind w:left="28" w:right="9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0.91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0.29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24.17%。具体如下：</w:t>
      </w:r>
    </w:p>
    <w:p w14:paraId="4D49C4E2">
      <w:pPr>
        <w:spacing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7A340BC5">
      <w:pPr>
        <w:spacing w:before="244" w:line="322" w:lineRule="auto"/>
        <w:ind w:left="22" w:right="14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0.91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</w:t>
      </w:r>
      <w:r>
        <w:rPr>
          <w:rFonts w:ascii="仿宋" w:hAnsi="仿宋" w:eastAsia="仿宋" w:cs="仿宋"/>
          <w:spacing w:val="4"/>
          <w:sz w:val="31"/>
          <w:szCs w:val="31"/>
        </w:rPr>
        <w:t>29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24.17%。主要原因：厉行节约，减少不必要的支出；主要用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于单位按规定开支的各类公务接待费用。</w:t>
      </w:r>
    </w:p>
    <w:p w14:paraId="6010052E">
      <w:pPr>
        <w:spacing w:before="241" w:line="342" w:lineRule="auto"/>
        <w:ind w:left="26" w:right="8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</w:t>
      </w:r>
      <w:r>
        <w:rPr>
          <w:rFonts w:ascii="仿宋" w:hAnsi="仿宋" w:eastAsia="仿宋" w:cs="仿宋"/>
          <w:spacing w:val="-4"/>
          <w:sz w:val="31"/>
          <w:szCs w:val="31"/>
        </w:rPr>
        <w:t>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万元，增长0%，主要原因：本单位无公务用车</w:t>
      </w:r>
      <w:r>
        <w:rPr>
          <w:rFonts w:ascii="仿宋" w:hAnsi="仿宋" w:eastAsia="仿宋" w:cs="仿宋"/>
          <w:spacing w:val="10"/>
          <w:sz w:val="31"/>
          <w:szCs w:val="31"/>
        </w:rPr>
        <w:t>；主要用于单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位执行公务活动所发生的公务用车燃料费、维修费、过桥过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路费、保险费等支出。</w:t>
      </w:r>
    </w:p>
    <w:p w14:paraId="45AC2101">
      <w:pPr>
        <w:spacing w:before="244" w:line="299" w:lineRule="auto"/>
        <w:ind w:left="3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万元，减少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5.70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万元，下降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96.61%，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主要原因是减少召开会议次数；</w:t>
      </w:r>
    </w:p>
    <w:p w14:paraId="2180A9B2">
      <w:pPr>
        <w:spacing w:before="239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0.00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万元，减少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1.50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万元，下降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100.00%，</w:t>
      </w:r>
    </w:p>
    <w:p w14:paraId="2DBB53DA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15F31920">
      <w:pPr>
        <w:spacing w:before="64" w:line="229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主要原因是人员培训减少。</w:t>
      </w:r>
    </w:p>
    <w:p w14:paraId="34B29574">
      <w:pPr>
        <w:pStyle w:val="2"/>
        <w:spacing w:line="375" w:lineRule="auto"/>
      </w:pPr>
    </w:p>
    <w:p w14:paraId="1BFA2851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11278D71">
      <w:pPr>
        <w:pStyle w:val="2"/>
        <w:spacing w:line="258" w:lineRule="auto"/>
      </w:pPr>
    </w:p>
    <w:p w14:paraId="3617B608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4D660832">
      <w:pPr>
        <w:spacing w:before="242" w:line="370" w:lineRule="auto"/>
        <w:ind w:left="31" w:right="5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6141B40C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74BD533F">
      <w:pPr>
        <w:pStyle w:val="2"/>
        <w:spacing w:line="380" w:lineRule="auto"/>
      </w:pPr>
    </w:p>
    <w:p w14:paraId="35390AF2">
      <w:pPr>
        <w:spacing w:before="100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614C2DE8">
      <w:pPr>
        <w:pStyle w:val="2"/>
        <w:spacing w:line="259" w:lineRule="auto"/>
      </w:pPr>
    </w:p>
    <w:p w14:paraId="0FC01B23">
      <w:pPr>
        <w:spacing w:before="101" w:line="371" w:lineRule="auto"/>
        <w:ind w:left="31" w:right="52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0%，主要原因是我部门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预算无国有资本经营预算。</w:t>
      </w:r>
    </w:p>
    <w:p w14:paraId="35233110">
      <w:pPr>
        <w:spacing w:before="239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23DABC57">
      <w:pPr>
        <w:pStyle w:val="2"/>
        <w:spacing w:line="262" w:lineRule="auto"/>
      </w:pPr>
    </w:p>
    <w:p w14:paraId="10E731F4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61B17007">
      <w:pPr>
        <w:spacing w:before="238" w:line="371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7.81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度预算数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9.40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16.91%，主要原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因是：年内调出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人，人员经费减少。具体包括办公费0.5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万元、印刷费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万元、邮电费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差旅费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万元、会议费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万元、公务接待费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0.91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其他交通费用4.38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万元、其他商品和服务支出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0.42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万元。</w:t>
      </w:r>
    </w:p>
    <w:p w14:paraId="0C145B99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1EB4FFC6">
      <w:pPr>
        <w:spacing w:before="242" w:line="371" w:lineRule="auto"/>
        <w:ind w:left="32" w:right="5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6BC6EA9A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683" w:bottom="1062" w:left="1785" w:header="0" w:footer="911" w:gutter="0"/>
          <w:cols w:space="720" w:num="1"/>
        </w:sectPr>
      </w:pPr>
    </w:p>
    <w:p w14:paraId="747E61E7">
      <w:pPr>
        <w:spacing w:before="64" w:line="228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6E4D4142">
      <w:pPr>
        <w:spacing w:before="237" w:line="371" w:lineRule="auto"/>
        <w:ind w:left="21" w:right="90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截至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4.77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3.56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万元，在建工程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万元，无形资产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26F4D07D">
      <w:pPr>
        <w:spacing w:before="3" w:line="370" w:lineRule="auto"/>
        <w:ind w:left="27" w:right="8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辆、一般执法执勤</w:t>
      </w:r>
      <w:r>
        <w:rPr>
          <w:rFonts w:ascii="仿宋" w:hAnsi="仿宋" w:eastAsia="仿宋" w:cs="仿宋"/>
          <w:spacing w:val="11"/>
          <w:sz w:val="31"/>
          <w:szCs w:val="31"/>
        </w:rPr>
        <w:t>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08747852">
      <w:pPr>
        <w:spacing w:before="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367D89A5">
      <w:pPr>
        <w:spacing w:before="240" w:line="322" w:lineRule="auto"/>
        <w:ind w:left="3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涉及项目0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个，预算资金0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万元。绩效目标情况详见报表（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常运转类项目、工资类人员经费项目和涉密项目等除外）。</w:t>
      </w:r>
    </w:p>
    <w:p w14:paraId="6EC08B15">
      <w:pPr>
        <w:spacing w:before="246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78094BD1">
      <w:pPr>
        <w:spacing w:before="240" w:line="226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本单位2025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年无重点项目预算。</w:t>
      </w:r>
    </w:p>
    <w:p w14:paraId="402C5871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6" w:right="1698" w:bottom="1062" w:left="1785" w:header="0" w:footer="911" w:gutter="0"/>
          <w:cols w:space="720" w:num="1"/>
        </w:sectPr>
      </w:pPr>
    </w:p>
    <w:p w14:paraId="0BCA28A6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44C4F03F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11F59727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6DA0198C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2EA1A295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7B8F40BD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6D764DB2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3B330B56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77D50484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3116E4C1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65D29F90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55AD9F0E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35241CDB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33A30DB9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3D09F0B3">
      <w:pPr>
        <w:spacing w:before="64" w:line="227" w:lineRule="auto"/>
        <w:ind w:left="7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第四部分：全州县妇女联合会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年部门预算报表</w:t>
      </w:r>
    </w:p>
    <w:p w14:paraId="37D2B84A">
      <w:pPr>
        <w:pStyle w:val="2"/>
        <w:spacing w:line="377" w:lineRule="auto"/>
      </w:pPr>
    </w:p>
    <w:p w14:paraId="1DF5737A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43119636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2458E440">
      <w:pPr>
        <w:spacing w:before="242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34A8D6AE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17A5ED11">
      <w:pPr>
        <w:spacing w:before="240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1C67EDFB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32586C50">
      <w:pPr>
        <w:spacing w:before="24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07342B20">
      <w:pPr>
        <w:spacing w:before="242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3ACFC87D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582ED761">
      <w:pPr>
        <w:spacing w:before="243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1D4E5AFC">
      <w:pPr>
        <w:spacing w:before="242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20" w:type="default"/>
      <w:pgSz w:w="11900" w:h="16840"/>
      <w:pgMar w:top="1287" w:right="1785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BAB30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3AB0B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60C09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064C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5743A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2B35F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4F67F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681ED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39AD3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FED1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CBF95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3B774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DEF56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6CA7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7BB64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CE9A9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C00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5504</Words>
  <Characters>6150</Characters>
  <TotalTime>0</TotalTime>
  <ScaleCrop>false</ScaleCrop>
  <LinksUpToDate>false</LinksUpToDate>
  <CharactersWithSpaces>6665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C D D</cp:lastModifiedBy>
  <dcterms:modified xsi:type="dcterms:W3CDTF">2025-03-17T01:58:49Z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2025-03-14T11:14:22Z</vt:filetime>
  </property>
  <property fmtid="{D5CDD505-2E9C-101B-9397-08002B2CF9AE}" pid="4" name="KSOTemplateDocerSaveRecord">
    <vt:lpwstr>eyJoZGlkIjoiODViY2JkMjU3NGYzZTEwMzZmMGFkZWViYmNkYWU3NDIiLCJ1c2VySWQiOiI0NDM5MzQyNjcifQ==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69B4DFACC3774CC98D44C452EF181415_12</vt:lpwstr>
  </property>
</Properties>
</file>