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6DEA">
      <w:pPr>
        <w:pStyle w:val="2"/>
        <w:spacing w:line="252" w:lineRule="auto"/>
      </w:pPr>
      <w:bookmarkStart w:id="0" w:name="_GoBack"/>
      <w:bookmarkEnd w:id="0"/>
    </w:p>
    <w:p w14:paraId="55B8CBEC">
      <w:pPr>
        <w:pStyle w:val="2"/>
        <w:spacing w:line="252" w:lineRule="auto"/>
      </w:pPr>
    </w:p>
    <w:p w14:paraId="4FA843BD">
      <w:pPr>
        <w:pStyle w:val="2"/>
        <w:spacing w:line="252" w:lineRule="auto"/>
      </w:pPr>
    </w:p>
    <w:p w14:paraId="33371F08">
      <w:pPr>
        <w:pStyle w:val="2"/>
        <w:spacing w:line="252" w:lineRule="auto"/>
      </w:pPr>
    </w:p>
    <w:p w14:paraId="5F456371">
      <w:pPr>
        <w:pStyle w:val="2"/>
        <w:spacing w:line="252" w:lineRule="auto"/>
      </w:pPr>
    </w:p>
    <w:p w14:paraId="33AE6B4D">
      <w:pPr>
        <w:pStyle w:val="2"/>
        <w:spacing w:line="252" w:lineRule="auto"/>
      </w:pPr>
    </w:p>
    <w:p w14:paraId="5E4A4F21">
      <w:pPr>
        <w:pStyle w:val="2"/>
        <w:spacing w:line="252" w:lineRule="auto"/>
      </w:pPr>
    </w:p>
    <w:p w14:paraId="55D9913E">
      <w:pPr>
        <w:pStyle w:val="2"/>
        <w:spacing w:line="252" w:lineRule="auto"/>
      </w:pPr>
    </w:p>
    <w:p w14:paraId="494A8DEC">
      <w:pPr>
        <w:pStyle w:val="2"/>
        <w:spacing w:line="252" w:lineRule="auto"/>
      </w:pPr>
    </w:p>
    <w:p w14:paraId="63E555F4">
      <w:pPr>
        <w:pStyle w:val="2"/>
        <w:spacing w:line="252" w:lineRule="auto"/>
      </w:pPr>
    </w:p>
    <w:p w14:paraId="382D2968">
      <w:pPr>
        <w:pStyle w:val="2"/>
        <w:spacing w:line="252" w:lineRule="auto"/>
      </w:pPr>
    </w:p>
    <w:p w14:paraId="40E406CC">
      <w:pPr>
        <w:pStyle w:val="2"/>
        <w:spacing w:line="252" w:lineRule="auto"/>
      </w:pPr>
    </w:p>
    <w:p w14:paraId="485E007C">
      <w:pPr>
        <w:pStyle w:val="2"/>
        <w:spacing w:line="252" w:lineRule="auto"/>
      </w:pPr>
    </w:p>
    <w:p w14:paraId="7932F3FF">
      <w:pPr>
        <w:pStyle w:val="2"/>
        <w:spacing w:line="252" w:lineRule="auto"/>
      </w:pPr>
    </w:p>
    <w:p w14:paraId="3F48E84E">
      <w:pPr>
        <w:spacing w:before="139" w:line="225" w:lineRule="auto"/>
        <w:ind w:left="225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全州县工商业联合会</w:t>
      </w:r>
    </w:p>
    <w:p w14:paraId="02D285BC">
      <w:pPr>
        <w:pStyle w:val="2"/>
        <w:spacing w:line="262" w:lineRule="auto"/>
      </w:pPr>
    </w:p>
    <w:p w14:paraId="5328430D">
      <w:pPr>
        <w:pStyle w:val="2"/>
        <w:spacing w:line="263" w:lineRule="auto"/>
      </w:pPr>
    </w:p>
    <w:p w14:paraId="67EAF110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67A7EBAC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55E180DC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CF46439">
      <w:pPr>
        <w:pStyle w:val="2"/>
        <w:spacing w:line="380" w:lineRule="auto"/>
      </w:pPr>
    </w:p>
    <w:p w14:paraId="1CBCF42B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第一部分：全州县工商业联合会概况</w:t>
      </w:r>
    </w:p>
    <w:p w14:paraId="6D428171">
      <w:pPr>
        <w:pStyle w:val="2"/>
        <w:spacing w:line="268" w:lineRule="auto"/>
      </w:pPr>
    </w:p>
    <w:p w14:paraId="297C423C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900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29F86B20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64618870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919C9FC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54466AC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5A79EC46">
          <w:pPr>
            <w:spacing w:before="63" w:line="226" w:lineRule="auto"/>
            <w:jc w:val="right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第二部分：全州县工商业联合会</w:t>
          </w:r>
          <w:r>
            <w:rPr>
              <w:rFonts w:ascii="黑体" w:hAnsi="黑体" w:eastAsia="黑体" w:cs="黑体"/>
              <w:spacing w:val="-63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年部门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t>预算情况说明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fldChar w:fldCharType="end"/>
          </w:r>
        </w:p>
        <w:p w14:paraId="663BC774">
          <w:pPr>
            <w:pStyle w:val="2"/>
            <w:spacing w:line="268" w:lineRule="auto"/>
          </w:pPr>
        </w:p>
        <w:p w14:paraId="1E3EC53D">
          <w:pPr>
            <w:pStyle w:val="2"/>
            <w:spacing w:line="268" w:lineRule="auto"/>
          </w:pPr>
        </w:p>
        <w:p w14:paraId="681C7624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0FB58F9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99A4C8D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1279998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526B46B3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46E2432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B6D1943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36498D0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11D9F4D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21BB4C24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0FDC3790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3B67F1D6">
      <w:pPr>
        <w:pStyle w:val="2"/>
        <w:spacing w:line="383" w:lineRule="auto"/>
      </w:pPr>
    </w:p>
    <w:p w14:paraId="20FD5EB0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第四部分：全州县工商业联合会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12E944AB">
      <w:pPr>
        <w:pStyle w:val="2"/>
        <w:spacing w:line="269" w:lineRule="auto"/>
      </w:pPr>
    </w:p>
    <w:p w14:paraId="64C4FF65">
      <w:pPr>
        <w:pStyle w:val="2"/>
        <w:spacing w:line="270" w:lineRule="auto"/>
      </w:pPr>
    </w:p>
    <w:p w14:paraId="73AACE20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79D6A60B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18AA4BF9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70916BDA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68DD96F9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5F0C0AC4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75888163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695417EB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6F5697FA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0D36236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AB32500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6F10A624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0A982BC7">
      <w:pPr>
        <w:pStyle w:val="2"/>
        <w:spacing w:line="248" w:lineRule="auto"/>
      </w:pPr>
    </w:p>
    <w:p w14:paraId="78084850">
      <w:pPr>
        <w:pStyle w:val="2"/>
        <w:spacing w:line="248" w:lineRule="auto"/>
      </w:pPr>
    </w:p>
    <w:p w14:paraId="43393C6B">
      <w:pPr>
        <w:pStyle w:val="2"/>
        <w:spacing w:line="249" w:lineRule="auto"/>
      </w:pPr>
    </w:p>
    <w:p w14:paraId="1A9B5787">
      <w:pPr>
        <w:pStyle w:val="2"/>
        <w:spacing w:line="249" w:lineRule="auto"/>
      </w:pPr>
    </w:p>
    <w:p w14:paraId="7B2EC23E">
      <w:pPr>
        <w:spacing w:before="101" w:line="226" w:lineRule="auto"/>
        <w:ind w:left="1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第一部分：全州县工商业联合会概况</w:t>
      </w:r>
    </w:p>
    <w:p w14:paraId="2D66F397">
      <w:pPr>
        <w:pStyle w:val="2"/>
        <w:spacing w:line="349" w:lineRule="auto"/>
      </w:pPr>
    </w:p>
    <w:p w14:paraId="76C779EB">
      <w:pPr>
        <w:pStyle w:val="2"/>
        <w:spacing w:line="349" w:lineRule="auto"/>
      </w:pPr>
    </w:p>
    <w:p w14:paraId="731AD25A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20FC8E67">
      <w:pPr>
        <w:pStyle w:val="2"/>
        <w:spacing w:line="258" w:lineRule="auto"/>
      </w:pPr>
    </w:p>
    <w:p w14:paraId="463D07ED">
      <w:pPr>
        <w:spacing w:before="101"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1、加强和改进非公有制经济人士思想政治工作。</w:t>
      </w:r>
    </w:p>
    <w:p w14:paraId="653E931D">
      <w:pPr>
        <w:spacing w:before="244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2、参与政治协商，发挥民主监督作用，积极参政议政。</w:t>
      </w:r>
    </w:p>
    <w:p w14:paraId="3F9509E5">
      <w:pPr>
        <w:spacing w:before="243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3、协助政府管理和服务非公有制经济。</w:t>
      </w:r>
    </w:p>
    <w:p w14:paraId="54C5E8EB">
      <w:pPr>
        <w:spacing w:before="244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4、促进行业协会商会改革发展。</w:t>
      </w:r>
    </w:p>
    <w:p w14:paraId="70C5C3EC">
      <w:pPr>
        <w:spacing w:before="243" w:line="303" w:lineRule="auto"/>
        <w:ind w:left="35" w:right="25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5、参与协调劳动关系，协同社会治理，促进社会和谐稳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定。</w:t>
      </w:r>
    </w:p>
    <w:p w14:paraId="76233C81">
      <w:pPr>
        <w:spacing w:before="228" w:line="347" w:lineRule="auto"/>
        <w:ind w:left="2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6、引导非公有制企业和非公有制经济人士依法诚信经营，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了解反映非公有制企业和非公有制经济人士诉求，帮助其依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法维护合法权益，推动各种所有制经济依法平等使用生产要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素、公开公平公正参与市场竞争、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同等受到法律保护，促进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权利平等、机会平等、规则平等。参与经济纠纷的调解、仲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6"/>
          <w:sz w:val="31"/>
          <w:szCs w:val="31"/>
        </w:rPr>
        <w:t>裁。</w:t>
      </w:r>
    </w:p>
    <w:p w14:paraId="168DAC02">
      <w:pPr>
        <w:spacing w:before="238" w:line="226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7、依法加强会产管理、经营和保护。</w:t>
      </w:r>
    </w:p>
    <w:p w14:paraId="6D708A84">
      <w:pPr>
        <w:spacing w:before="241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8、承办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县委、县政府</w:t>
      </w:r>
      <w:r>
        <w:rPr>
          <w:rFonts w:ascii="仿宋" w:hAnsi="仿宋" w:eastAsia="仿宋" w:cs="仿宋"/>
          <w:spacing w:val="8"/>
          <w:sz w:val="31"/>
          <w:szCs w:val="31"/>
        </w:rPr>
        <w:t>和有关部门委托事项。</w:t>
      </w:r>
    </w:p>
    <w:p w14:paraId="26F8E568">
      <w:pPr>
        <w:pStyle w:val="2"/>
        <w:spacing w:line="377" w:lineRule="auto"/>
      </w:pPr>
    </w:p>
    <w:p w14:paraId="2667EF7F">
      <w:pPr>
        <w:spacing w:before="102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06027D5A">
      <w:pPr>
        <w:pStyle w:val="2"/>
        <w:spacing w:line="262" w:lineRule="auto"/>
      </w:pPr>
    </w:p>
    <w:p w14:paraId="4480493A">
      <w:pPr>
        <w:spacing w:before="101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年本部门预算编制单位共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个，具体如下：</w:t>
      </w:r>
    </w:p>
    <w:p w14:paraId="5AA473C3">
      <w:pPr>
        <w:spacing w:before="242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行政单位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个，即：全州县工商业联合会。其中内设股</w:t>
      </w:r>
    </w:p>
    <w:p w14:paraId="526A6696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485" w:bottom="1062" w:left="1785" w:header="0" w:footer="911" w:gutter="0"/>
          <w:cols w:space="720" w:num="1"/>
        </w:sectPr>
      </w:pPr>
    </w:p>
    <w:p w14:paraId="6F32B420">
      <w:pPr>
        <w:spacing w:before="64" w:line="228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室有：办公室、会员股。</w:t>
      </w:r>
    </w:p>
    <w:p w14:paraId="7B8A17B8">
      <w:pPr>
        <w:pStyle w:val="2"/>
        <w:spacing w:line="376" w:lineRule="auto"/>
      </w:pPr>
    </w:p>
    <w:p w14:paraId="1F163B0A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2780A3D0">
      <w:pPr>
        <w:pStyle w:val="2"/>
        <w:spacing w:line="258" w:lineRule="auto"/>
      </w:pPr>
    </w:p>
    <w:p w14:paraId="5730B8AC">
      <w:pPr>
        <w:spacing w:before="101" w:line="371" w:lineRule="auto"/>
        <w:ind w:left="31" w:right="15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全州县全州县工商业联合会部门编制人数为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行政编制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人，工勤编制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</w:t>
      </w:r>
    </w:p>
    <w:p w14:paraId="0D4585E9">
      <w:pPr>
        <w:spacing w:before="2" w:line="369" w:lineRule="auto"/>
        <w:ind w:left="36" w:right="5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编内在职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人，其中：行政在职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人，工勤在职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人。 </w:t>
      </w:r>
      <w:r>
        <w:rPr>
          <w:rFonts w:ascii="仿宋" w:hAnsi="仿宋" w:eastAsia="仿宋" w:cs="仿宋"/>
          <w:spacing w:val="7"/>
          <w:sz w:val="31"/>
          <w:szCs w:val="31"/>
        </w:rPr>
        <w:t>离退休人员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人，其中：离休人员0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人，退休人员 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人。</w:t>
      </w:r>
    </w:p>
    <w:p w14:paraId="7899718E">
      <w:pPr>
        <w:spacing w:before="244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0918A39A">
      <w:pPr>
        <w:pStyle w:val="2"/>
        <w:spacing w:line="254" w:lineRule="auto"/>
      </w:pPr>
    </w:p>
    <w:p w14:paraId="6F321EC6">
      <w:pPr>
        <w:spacing w:before="102" w:line="347" w:lineRule="auto"/>
        <w:ind w:left="27" w:right="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一、贯彻落实好党的二十大精神，做好乡镇商</w:t>
      </w:r>
      <w:r>
        <w:rPr>
          <w:rFonts w:ascii="仿宋" w:hAnsi="仿宋" w:eastAsia="仿宋" w:cs="仿宋"/>
          <w:spacing w:val="8"/>
          <w:sz w:val="31"/>
          <w:szCs w:val="31"/>
        </w:rPr>
        <w:t>会党建工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作。继续在全县工商联系统深入开展学习贯彻党的二十大精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神系列活动，加强对会员企业家的思想教育；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同时切实履行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好对所属商会党建工作全面从严治党的主体责任，联合县两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新党工委指导乡镇商会建立党组织，并推动乡镇商会党建工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作高质量发展。</w:t>
      </w:r>
    </w:p>
    <w:p w14:paraId="5696DE49">
      <w:pPr>
        <w:spacing w:before="238" w:line="347" w:lineRule="auto"/>
        <w:ind w:left="27" w:right="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二、引导企业做大做强，增加“万企兴万村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”行动的内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生动力。在开展以商招商活动时，带领各领域龙头企业一同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走出去学习，引导我县企业不断做大做强，增加“万企兴万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村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”行动的内生动力，在企业自身发展的基础上，发动企业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积极参与乡村振兴，充分发挥企业在产业帮扶、就业帮扶、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消费帮扶、乡村建设、乡村治理等方面的作用。</w:t>
      </w:r>
    </w:p>
    <w:p w14:paraId="659C6855">
      <w:pPr>
        <w:spacing w:before="245" w:line="298" w:lineRule="auto"/>
        <w:ind w:left="47" w:righ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三、大力推进清廉民营企业建设。根据自治区、桂林市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的工作部署，按照清廉民企建设三年工作规划，抓实抓好清</w:t>
      </w:r>
    </w:p>
    <w:p w14:paraId="580822A5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785" w:bottom="1060" w:left="1785" w:header="0" w:footer="911" w:gutter="0"/>
          <w:cols w:space="720" w:num="1"/>
        </w:sectPr>
      </w:pPr>
    </w:p>
    <w:p w14:paraId="76971840">
      <w:pPr>
        <w:spacing w:before="63" w:line="371" w:lineRule="auto"/>
        <w:ind w:left="27" w:righ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廉民营企业建设，做好规定动作，精心选择自选动作，以建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设清廉民企示范点为切入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口，带动全县民营企业诚信廉洁、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守法经营。</w:t>
      </w:r>
    </w:p>
    <w:p w14:paraId="229EE8EA">
      <w:pPr>
        <w:spacing w:line="334" w:lineRule="auto"/>
        <w:ind w:left="30" w:right="1" w:firstLine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四、开展大走访大调研活动，积极为企业纾困解难。为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充分了解企业在发展中遇到的困难和问题，分批次对各民营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企业进行走访调研，摸清企业发展存在的问题提交县委县政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府后，转各职能部门协调解决企业发展的困难和问题。</w:t>
      </w:r>
    </w:p>
    <w:p w14:paraId="0081B4E9">
      <w:pPr>
        <w:spacing w:before="244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五、继续发挥商会资源优势，开展以商招商工作。</w:t>
      </w:r>
    </w:p>
    <w:p w14:paraId="7E9373B9">
      <w:pPr>
        <w:spacing w:before="246" w:line="299" w:lineRule="auto"/>
        <w:ind w:left="51" w:right="1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六、引导民营企业承担社会责任，在乡村振兴中展</w:t>
      </w:r>
      <w:r>
        <w:rPr>
          <w:rFonts w:ascii="仿宋" w:hAnsi="仿宋" w:eastAsia="仿宋" w:cs="仿宋"/>
          <w:spacing w:val="8"/>
          <w:sz w:val="31"/>
          <w:szCs w:val="31"/>
        </w:rPr>
        <w:t>现新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时代企业家形象。</w:t>
      </w:r>
    </w:p>
    <w:p w14:paraId="29D18BA6">
      <w:pPr>
        <w:spacing w:before="237" w:line="299" w:lineRule="auto"/>
        <w:ind w:left="28" w:righ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七、做好民营企业教育培训工作，促进民营</w:t>
      </w:r>
      <w:r>
        <w:rPr>
          <w:rFonts w:ascii="仿宋" w:hAnsi="仿宋" w:eastAsia="仿宋" w:cs="仿宋"/>
          <w:spacing w:val="8"/>
          <w:sz w:val="31"/>
          <w:szCs w:val="31"/>
        </w:rPr>
        <w:t>企业和民营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经济人士“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两个健康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”。</w:t>
      </w:r>
    </w:p>
    <w:p w14:paraId="34A2FB31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45497B83">
      <w:pPr>
        <w:spacing w:before="65" w:line="226" w:lineRule="auto"/>
        <w:ind w:left="10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第二部分：全州县工商业联合会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年部门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预算情况说明</w:t>
      </w:r>
    </w:p>
    <w:p w14:paraId="5137A2AC">
      <w:pPr>
        <w:pStyle w:val="2"/>
        <w:spacing w:line="379" w:lineRule="auto"/>
      </w:pPr>
    </w:p>
    <w:p w14:paraId="5334ABA7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7704B7B2">
      <w:pPr>
        <w:pStyle w:val="2"/>
        <w:spacing w:line="261" w:lineRule="auto"/>
      </w:pPr>
    </w:p>
    <w:p w14:paraId="2B4D495A">
      <w:pPr>
        <w:spacing w:before="101" w:line="371" w:lineRule="auto"/>
        <w:ind w:left="32" w:right="113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我部门总收入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124.14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万元，总支出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124</w:t>
      </w:r>
      <w:r>
        <w:rPr>
          <w:rFonts w:ascii="仿宋" w:hAnsi="仿宋" w:eastAsia="仿宋" w:cs="仿宋"/>
          <w:spacing w:val="2"/>
          <w:sz w:val="31"/>
          <w:szCs w:val="31"/>
        </w:rPr>
        <w:t>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</w:t>
      </w:r>
      <w:r>
        <w:rPr>
          <w:rFonts w:ascii="仿宋" w:hAnsi="仿宋" w:eastAsia="仿宋" w:cs="仿宋"/>
          <w:spacing w:val="8"/>
          <w:sz w:val="31"/>
          <w:szCs w:val="31"/>
        </w:rPr>
        <w:t>算数</w:t>
      </w:r>
      <w:r>
        <w:rPr>
          <w:rFonts w:ascii="仿宋" w:hAnsi="仿宋" w:eastAsia="仿宋" w:cs="仿宋"/>
          <w:sz w:val="31"/>
          <w:szCs w:val="31"/>
        </w:rPr>
        <w:t xml:space="preserve"> 111.22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11.62%，主要原因是人 员增加。总支出较上年度预算数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111.22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</w:t>
      </w:r>
      <w:r>
        <w:rPr>
          <w:rFonts w:ascii="仿宋" w:hAnsi="仿宋" w:eastAsia="仿宋" w:cs="仿宋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元，增长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11.62%，主要原因是人员增加。</w:t>
      </w:r>
    </w:p>
    <w:p w14:paraId="6C5755C2">
      <w:pPr>
        <w:spacing w:before="236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2AAA42FD">
      <w:pPr>
        <w:pStyle w:val="2"/>
        <w:spacing w:line="264" w:lineRule="auto"/>
      </w:pPr>
    </w:p>
    <w:p w14:paraId="460ABCF8">
      <w:pPr>
        <w:spacing w:before="101" w:line="370" w:lineRule="auto"/>
        <w:ind w:left="28" w:right="113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124.14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元，增长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11.62%。其中：一般公共预算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124.14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11.62%，主 </w:t>
      </w:r>
      <w:r>
        <w:rPr>
          <w:rFonts w:ascii="仿宋" w:hAnsi="仿宋" w:eastAsia="仿宋" w:cs="仿宋"/>
          <w:spacing w:val="6"/>
          <w:sz w:val="31"/>
          <w:szCs w:val="31"/>
        </w:rPr>
        <w:t>要原因是：人员增加；政府性基金预算0.00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万元，占收入总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0%，</w:t>
      </w:r>
      <w:r>
        <w:rPr>
          <w:rFonts w:ascii="仿宋" w:hAnsi="仿宋" w:eastAsia="仿宋" w:cs="仿宋"/>
          <w:spacing w:val="1"/>
          <w:sz w:val="31"/>
          <w:szCs w:val="31"/>
        </w:rPr>
        <w:t>主要原因是无政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府性基金预算。</w:t>
      </w:r>
    </w:p>
    <w:p w14:paraId="44FCC838">
      <w:pPr>
        <w:spacing w:before="244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516BD174">
      <w:pPr>
        <w:pStyle w:val="2"/>
        <w:spacing w:line="257" w:lineRule="auto"/>
      </w:pPr>
    </w:p>
    <w:p w14:paraId="4CD85116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124.14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</w:t>
      </w:r>
      <w:r>
        <w:rPr>
          <w:rFonts w:ascii="仿宋" w:hAnsi="仿宋" w:eastAsia="仿宋" w:cs="仿宋"/>
          <w:spacing w:val="-1"/>
          <w:sz w:val="31"/>
          <w:szCs w:val="31"/>
        </w:rPr>
        <w:t>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元，增长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11.62%。其中：基本支出预算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124.14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 出预算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100.00%,同比增加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20.57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19.86%。主要原 </w:t>
      </w:r>
      <w:r>
        <w:rPr>
          <w:rFonts w:ascii="仿宋" w:hAnsi="仿宋" w:eastAsia="仿宋" w:cs="仿宋"/>
          <w:spacing w:val="9"/>
          <w:sz w:val="31"/>
          <w:szCs w:val="31"/>
        </w:rPr>
        <w:t>因是：增加人员工资及养老保险、公积金等支出。项目支出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0.00%,同比减少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7.65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万元，下 </w:t>
      </w:r>
      <w:r>
        <w:rPr>
          <w:rFonts w:ascii="仿宋" w:hAnsi="仿宋" w:eastAsia="仿宋" w:cs="仿宋"/>
          <w:spacing w:val="2"/>
          <w:sz w:val="31"/>
          <w:szCs w:val="31"/>
        </w:rPr>
        <w:t>降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100.00%。主要原因是：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由于财政资金困难，暂未做预算。</w:t>
      </w:r>
    </w:p>
    <w:p w14:paraId="3D64D62E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7" w:right="1622" w:bottom="1060" w:left="1785" w:header="0" w:footer="911" w:gutter="0"/>
          <w:cols w:space="720" w:num="1"/>
        </w:sectPr>
      </w:pPr>
    </w:p>
    <w:p w14:paraId="05E0E2AD">
      <w:pPr>
        <w:spacing w:before="65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1DAD940E">
      <w:pPr>
        <w:pStyle w:val="2"/>
        <w:spacing w:line="254" w:lineRule="auto"/>
      </w:pPr>
    </w:p>
    <w:p w14:paraId="1F5FCC8A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124.14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</w:t>
      </w:r>
      <w:r>
        <w:rPr>
          <w:rFonts w:ascii="仿宋" w:hAnsi="仿宋" w:eastAsia="仿宋" w:cs="仿宋"/>
          <w:spacing w:val="-1"/>
          <w:sz w:val="31"/>
          <w:szCs w:val="31"/>
        </w:rPr>
        <w:t>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12.92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11.62%。其中：一般公共预算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124.14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收入总预算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12.92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11.62%，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主要原因是：人员增加；政府性基金预算0.00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0%，主要原因是： </w:t>
      </w:r>
      <w:r>
        <w:rPr>
          <w:rFonts w:ascii="仿宋" w:hAnsi="仿宋" w:eastAsia="仿宋" w:cs="仿宋"/>
          <w:spacing w:val="6"/>
          <w:sz w:val="31"/>
          <w:szCs w:val="31"/>
        </w:rPr>
        <w:t>无政府性基金预算。</w:t>
      </w:r>
    </w:p>
    <w:p w14:paraId="33868DB3">
      <w:pPr>
        <w:spacing w:before="2" w:line="372" w:lineRule="auto"/>
        <w:ind w:left="31" w:righ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124.14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</w:t>
      </w:r>
      <w:r>
        <w:rPr>
          <w:rFonts w:ascii="仿宋" w:hAnsi="仿宋" w:eastAsia="仿宋" w:cs="仿宋"/>
          <w:spacing w:val="-1"/>
          <w:sz w:val="31"/>
          <w:szCs w:val="31"/>
        </w:rPr>
        <w:t>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12.92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11.62%，主要原因是：人员增加。</w:t>
      </w:r>
    </w:p>
    <w:p w14:paraId="10DF1F50">
      <w:pPr>
        <w:spacing w:before="235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70A4E00D">
      <w:pPr>
        <w:pStyle w:val="2"/>
        <w:spacing w:line="259" w:lineRule="auto"/>
      </w:pPr>
    </w:p>
    <w:p w14:paraId="22DCBBE5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124.14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</w:t>
      </w:r>
      <w:r>
        <w:rPr>
          <w:rFonts w:ascii="仿宋" w:hAnsi="仿宋" w:eastAsia="仿宋" w:cs="仿宋"/>
          <w:spacing w:val="1"/>
          <w:sz w:val="31"/>
          <w:szCs w:val="31"/>
        </w:rPr>
        <w:t>比增加</w:t>
      </w:r>
    </w:p>
    <w:p w14:paraId="70AD8272">
      <w:pPr>
        <w:spacing w:before="243" w:line="370" w:lineRule="auto"/>
        <w:ind w:left="40" w:right="8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12.92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11.62%，按支出功能分类科目划分，共分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085D1254">
      <w:pPr>
        <w:spacing w:line="371" w:lineRule="auto"/>
        <w:ind w:left="28" w:right="32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92.97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</w:t>
      </w:r>
      <w:r>
        <w:rPr>
          <w:rFonts w:ascii="仿宋" w:hAnsi="仿宋" w:eastAsia="仿宋" w:cs="仿宋"/>
          <w:sz w:val="31"/>
          <w:szCs w:val="31"/>
        </w:rPr>
        <w:t xml:space="preserve">般公共预算 </w:t>
      </w:r>
      <w:r>
        <w:rPr>
          <w:rFonts w:ascii="仿宋" w:hAnsi="仿宋" w:eastAsia="仿宋" w:cs="仿宋"/>
          <w:spacing w:val="1"/>
          <w:sz w:val="31"/>
          <w:szCs w:val="31"/>
        </w:rPr>
        <w:t>支出预的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74.89%，同比增加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8.98%，具体如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下：</w:t>
      </w:r>
    </w:p>
    <w:p w14:paraId="460BAE5A">
      <w:pPr>
        <w:spacing w:before="3" w:line="370" w:lineRule="auto"/>
        <w:ind w:left="25" w:right="85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19.69%,人员增加。主要用于（2)社会保障和就业</w:t>
      </w:r>
      <w:r>
        <w:rPr>
          <w:rFonts w:ascii="仿宋" w:hAnsi="仿宋" w:eastAsia="仿宋" w:cs="仿宋"/>
          <w:spacing w:val="7"/>
          <w:sz w:val="31"/>
          <w:szCs w:val="31"/>
        </w:rPr>
        <w:t>支出科目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31.17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万元，具体如下：</w:t>
      </w:r>
    </w:p>
    <w:p w14:paraId="13B40A64">
      <w:pPr>
        <w:spacing w:before="1" w:line="370" w:lineRule="auto"/>
        <w:ind w:left="669" w:right="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机关事业单位职业年金缴费支出科目5.58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万元。</w:t>
      </w:r>
    </w:p>
    <w:p w14:paraId="72EB9D38">
      <w:pPr>
        <w:spacing w:line="228" w:lineRule="auto"/>
        <w:ind w:left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49FF2A6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703" w:bottom="1062" w:left="1785" w:header="0" w:footer="911" w:gutter="0"/>
          <w:cols w:space="720" w:num="1"/>
        </w:sectPr>
      </w:pPr>
    </w:p>
    <w:p w14:paraId="25920E86">
      <w:pPr>
        <w:spacing w:before="65" w:line="226" w:lineRule="auto"/>
        <w:ind w:left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087790DB">
      <w:pPr>
        <w:spacing w:before="239" w:line="371" w:lineRule="auto"/>
        <w:ind w:left="28" w:right="3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其他民主党派及工商联事务支出科目6.00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万元，同比减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6.65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52.57%,慰问非</w:t>
      </w:r>
      <w:r>
        <w:rPr>
          <w:rFonts w:ascii="仿宋" w:hAnsi="仿宋" w:eastAsia="仿宋" w:cs="仿宋"/>
          <w:spacing w:val="4"/>
          <w:sz w:val="31"/>
          <w:szCs w:val="31"/>
        </w:rPr>
        <w:t>公经济企业经费未批复。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主要用于退休人员生活补贴支出。</w:t>
      </w:r>
    </w:p>
    <w:p w14:paraId="2023A63A">
      <w:pPr>
        <w:spacing w:before="3" w:line="370" w:lineRule="auto"/>
        <w:ind w:left="28" w:right="32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16.74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 </w:t>
      </w:r>
      <w:r>
        <w:rPr>
          <w:rFonts w:ascii="仿宋" w:hAnsi="仿宋" w:eastAsia="仿宋" w:cs="仿宋"/>
          <w:spacing w:val="2"/>
          <w:sz w:val="31"/>
          <w:szCs w:val="31"/>
        </w:rPr>
        <w:t>算支出预的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13.48%，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2.84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20.43%，具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70E861BD">
      <w:pPr>
        <w:spacing w:before="1" w:line="370" w:lineRule="auto"/>
        <w:ind w:left="35" w:right="32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11.16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20.39%,人员增加。主要</w:t>
      </w:r>
      <w:r>
        <w:rPr>
          <w:rFonts w:ascii="仿宋" w:hAnsi="仿宋" w:eastAsia="仿宋" w:cs="仿宋"/>
          <w:spacing w:val="3"/>
          <w:sz w:val="31"/>
          <w:szCs w:val="31"/>
        </w:rPr>
        <w:t>用于按照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统一规定,为单位在职职工缴纳养老保险支</w:t>
      </w:r>
      <w:r>
        <w:rPr>
          <w:rFonts w:ascii="仿宋" w:hAnsi="仿宋" w:eastAsia="仿宋" w:cs="仿宋"/>
          <w:spacing w:val="7"/>
          <w:sz w:val="31"/>
          <w:szCs w:val="31"/>
        </w:rPr>
        <w:t>出。</w:t>
      </w:r>
    </w:p>
    <w:p w14:paraId="63FF6A78">
      <w:pPr>
        <w:spacing w:before="3" w:line="370" w:lineRule="auto"/>
        <w:ind w:left="27" w:right="32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0.95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20.52%,人员增加。主要</w:t>
      </w:r>
      <w:r>
        <w:rPr>
          <w:rFonts w:ascii="仿宋" w:hAnsi="仿宋" w:eastAsia="仿宋" w:cs="仿宋"/>
          <w:spacing w:val="4"/>
          <w:sz w:val="31"/>
          <w:szCs w:val="31"/>
        </w:rPr>
        <w:t>用于按照统一规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定,为单位在职职工缴纳职业年金支出。</w:t>
      </w:r>
    </w:p>
    <w:p w14:paraId="22B7484E">
      <w:pPr>
        <w:spacing w:before="2" w:line="371" w:lineRule="auto"/>
        <w:ind w:left="3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预的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4.27%，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20.45%，具体如下：</w:t>
      </w:r>
    </w:p>
    <w:p w14:paraId="10DE2EC3">
      <w:pPr>
        <w:spacing w:before="3" w:line="370" w:lineRule="auto"/>
        <w:ind w:left="28" w:right="3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0.87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长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20.28%,人员增加。主要用于按照统一规定,为单位在职工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缴纳医疗保险支出。</w:t>
      </w:r>
    </w:p>
    <w:p w14:paraId="0E343C2E">
      <w:pPr>
        <w:spacing w:before="2" w:line="370" w:lineRule="auto"/>
        <w:ind w:left="21" w:right="85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0.02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16.67%,事业人员工资</w:t>
      </w:r>
      <w:r>
        <w:rPr>
          <w:rFonts w:ascii="仿宋" w:hAnsi="仿宋" w:eastAsia="仿宋" w:cs="仿宋"/>
          <w:spacing w:val="5"/>
          <w:sz w:val="31"/>
          <w:szCs w:val="31"/>
        </w:rPr>
        <w:t>增加。主要用于按照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统一规定,为单位在职工缴纳医疗保险支出。</w:t>
      </w:r>
    </w:p>
    <w:p w14:paraId="3DAEE8D8">
      <w:pPr>
        <w:spacing w:before="2" w:line="226" w:lineRule="auto"/>
        <w:ind w:left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(4)住房保障支出科目9.13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占一般公共预算支出</w:t>
      </w:r>
    </w:p>
    <w:p w14:paraId="651D092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703" w:bottom="1062" w:left="1785" w:header="0" w:footer="911" w:gutter="0"/>
          <w:cols w:space="720" w:num="1"/>
        </w:sectPr>
      </w:pPr>
    </w:p>
    <w:p w14:paraId="4D80D75D">
      <w:pPr>
        <w:spacing w:before="64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7.35%，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20.13%，具体如下：</w:t>
      </w:r>
    </w:p>
    <w:p w14:paraId="55490815">
      <w:pPr>
        <w:spacing w:before="239" w:line="371" w:lineRule="auto"/>
        <w:ind w:left="22" w:right="301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20.13%,人员增加。主要用于按照统一规定,为单位在职工缴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纳的住房公积金支出。</w:t>
      </w:r>
    </w:p>
    <w:p w14:paraId="31F09004">
      <w:pPr>
        <w:spacing w:before="238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03005EB8">
      <w:pPr>
        <w:pStyle w:val="2"/>
        <w:spacing w:line="258" w:lineRule="auto"/>
      </w:pPr>
    </w:p>
    <w:p w14:paraId="45AB595D">
      <w:pPr>
        <w:spacing w:before="101" w:line="371" w:lineRule="auto"/>
        <w:ind w:left="22" w:right="69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124.14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20.57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19.86%，主要原因是人员增加。其中：</w:t>
      </w:r>
    </w:p>
    <w:p w14:paraId="4B4CEB68">
      <w:pPr>
        <w:spacing w:before="2" w:line="370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工资福利支出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107.22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万元，增长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17.99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pacing w:val="-8"/>
          <w:sz w:val="31"/>
          <w:szCs w:val="31"/>
        </w:rPr>
        <w:t>增长20.16%，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主要原因是：增加在职干部职工工资及津补贴。</w:t>
      </w:r>
    </w:p>
    <w:p w14:paraId="14FA5913">
      <w:pPr>
        <w:spacing w:before="1" w:line="371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商品和服务支出10.92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万元，增长1.58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万元，增长16.92%，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主要原因是：外出学习交流差旅费等支出。</w:t>
      </w:r>
    </w:p>
    <w:p w14:paraId="1BA133D2">
      <w:pPr>
        <w:spacing w:before="2" w:line="369" w:lineRule="auto"/>
        <w:ind w:left="22" w:right="30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20.00%，主要原因是：增加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人退休人员生活补贴支出。</w:t>
      </w:r>
    </w:p>
    <w:p w14:paraId="0CA7CBB0">
      <w:pPr>
        <w:spacing w:before="1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68125718">
      <w:pPr>
        <w:spacing w:before="239" w:line="371" w:lineRule="auto"/>
        <w:ind w:left="30" w:right="30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基本工资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34.59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万元,奖金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23.13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万元,机关事业单位基本养老保险缴费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11.16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,职业年金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缴费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万元,职工基本医疗保险缴费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保障缴费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万元,住房公积金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7D6CE740">
      <w:pPr>
        <w:spacing w:before="1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4DB0E2DE">
      <w:pPr>
        <w:spacing w:before="242" w:line="370" w:lineRule="auto"/>
        <w:ind w:left="39" w:right="30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0.44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万元,印刷费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万元,邮电费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万元,差旅费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万元,会议费</w:t>
      </w:r>
    </w:p>
    <w:p w14:paraId="25835808">
      <w:pPr>
        <w:spacing w:line="227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0.45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万元,培训费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万元,公务接待费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万元,其他交</w:t>
      </w:r>
    </w:p>
    <w:p w14:paraId="79D27D0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487" w:bottom="1062" w:left="1785" w:header="0" w:footer="911" w:gutter="0"/>
          <w:cols w:space="720" w:num="1"/>
        </w:sectPr>
      </w:pPr>
    </w:p>
    <w:p w14:paraId="12136D2A">
      <w:pPr>
        <w:spacing w:before="65"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通费用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万元,其他商品和服务支出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0.4</w:t>
      </w:r>
      <w:r>
        <w:rPr>
          <w:rFonts w:ascii="仿宋" w:hAnsi="仿宋" w:eastAsia="仿宋" w:cs="仿宋"/>
          <w:spacing w:val="3"/>
          <w:sz w:val="31"/>
          <w:szCs w:val="31"/>
        </w:rPr>
        <w:t>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1C1124AD">
      <w:pPr>
        <w:spacing w:before="240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1404A241">
      <w:pPr>
        <w:spacing w:before="239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退休费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53F00DF1">
      <w:pPr>
        <w:pStyle w:val="2"/>
        <w:spacing w:line="382" w:lineRule="auto"/>
      </w:pPr>
    </w:p>
    <w:p w14:paraId="32A3FA34">
      <w:pPr>
        <w:spacing w:before="101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4449793D">
      <w:pPr>
        <w:pStyle w:val="2"/>
        <w:spacing w:line="260" w:lineRule="auto"/>
      </w:pPr>
    </w:p>
    <w:p w14:paraId="4E4CDA6E">
      <w:pPr>
        <w:spacing w:before="101" w:line="370" w:lineRule="auto"/>
        <w:ind w:left="28" w:right="8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0.00%。</w:t>
      </w:r>
      <w:r>
        <w:rPr>
          <w:rFonts w:ascii="仿宋" w:hAnsi="仿宋" w:eastAsia="仿宋" w:cs="仿宋"/>
          <w:spacing w:val="2"/>
          <w:sz w:val="31"/>
          <w:szCs w:val="31"/>
        </w:rPr>
        <w:t>具体如下：</w:t>
      </w:r>
    </w:p>
    <w:p w14:paraId="741F7711">
      <w:pPr>
        <w:spacing w:before="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09F2457A">
      <w:pPr>
        <w:spacing w:before="239" w:line="335" w:lineRule="auto"/>
        <w:ind w:left="21" w:right="138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0.00%。主要原因：认真贯彻落实中央八项规定要求,严格执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行公务接待管理办法；主要用于单位按规定开支的各类公务 </w:t>
      </w:r>
      <w:r>
        <w:rPr>
          <w:rFonts w:ascii="仿宋" w:hAnsi="仿宋" w:eastAsia="仿宋" w:cs="仿宋"/>
          <w:spacing w:val="5"/>
          <w:sz w:val="31"/>
          <w:szCs w:val="31"/>
        </w:rPr>
        <w:t>接待费用。</w:t>
      </w:r>
    </w:p>
    <w:p w14:paraId="20F1B8F7">
      <w:pPr>
        <w:spacing w:before="240" w:line="342" w:lineRule="auto"/>
        <w:ind w:left="28" w:right="8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</w:t>
      </w:r>
      <w:r>
        <w:rPr>
          <w:rFonts w:ascii="仿宋" w:hAnsi="仿宋" w:eastAsia="仿宋" w:cs="仿宋"/>
          <w:spacing w:val="-4"/>
          <w:sz w:val="31"/>
          <w:szCs w:val="31"/>
        </w:rPr>
        <w:t>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万元，增长0%，主要原因：无公务用车购置及运行费支出预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算；主要用于单位执行公务活动所发生的公务用车燃料费、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维修费、过桥过路费、保险费等支出。</w:t>
      </w:r>
    </w:p>
    <w:p w14:paraId="0C058038">
      <w:pPr>
        <w:spacing w:before="244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</w:t>
      </w:r>
      <w:r>
        <w:rPr>
          <w:rFonts w:ascii="仿宋" w:hAnsi="仿宋" w:eastAsia="仿宋" w:cs="仿宋"/>
          <w:spacing w:val="-5"/>
          <w:sz w:val="31"/>
          <w:szCs w:val="31"/>
        </w:rPr>
        <w:t>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主要原因是召开一次执委会议；</w:t>
      </w:r>
    </w:p>
    <w:p w14:paraId="43DC82B5">
      <w:pPr>
        <w:spacing w:before="238" w:line="300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主要原因是举办一期非公企业家培训班。</w:t>
      </w:r>
    </w:p>
    <w:p w14:paraId="67DC3A04">
      <w:pPr>
        <w:pStyle w:val="2"/>
        <w:spacing w:line="376" w:lineRule="auto"/>
      </w:pPr>
    </w:p>
    <w:p w14:paraId="4FE3742A">
      <w:pPr>
        <w:spacing w:before="102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72765F8A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4" w:type="default"/>
          <w:pgSz w:w="11900" w:h="16840"/>
          <w:pgMar w:top="1286" w:right="1648" w:bottom="1062" w:left="1785" w:header="0" w:footer="911" w:gutter="0"/>
          <w:cols w:space="720" w:num="1"/>
        </w:sectPr>
      </w:pPr>
    </w:p>
    <w:p w14:paraId="44C6D472">
      <w:pPr>
        <w:spacing w:before="64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5DEDC664">
      <w:pPr>
        <w:spacing w:before="240" w:line="370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69B52C25">
      <w:pPr>
        <w:spacing w:before="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72CDA389">
      <w:pPr>
        <w:pStyle w:val="2"/>
        <w:spacing w:line="377" w:lineRule="auto"/>
      </w:pPr>
    </w:p>
    <w:p w14:paraId="150030F9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2FCFA96A">
      <w:pPr>
        <w:pStyle w:val="2"/>
        <w:spacing w:line="259" w:lineRule="auto"/>
      </w:pPr>
    </w:p>
    <w:p w14:paraId="4C5D14E9">
      <w:pPr>
        <w:spacing w:before="101" w:line="371" w:lineRule="auto"/>
        <w:ind w:left="28" w:right="143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比增加0.00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万元，增长0%，主要原因是无国有资本经</w:t>
      </w:r>
      <w:r>
        <w:rPr>
          <w:rFonts w:ascii="仿宋" w:hAnsi="仿宋" w:eastAsia="仿宋" w:cs="仿宋"/>
          <w:spacing w:val="12"/>
          <w:sz w:val="31"/>
          <w:szCs w:val="31"/>
        </w:rPr>
        <w:t>营预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算支出。</w:t>
      </w:r>
    </w:p>
    <w:p w14:paraId="4474E711">
      <w:pPr>
        <w:spacing w:before="241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42969C23">
      <w:pPr>
        <w:pStyle w:val="2"/>
        <w:spacing w:line="259" w:lineRule="auto"/>
      </w:pPr>
    </w:p>
    <w:p w14:paraId="19815525">
      <w:pPr>
        <w:spacing w:before="102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57F91540">
      <w:pPr>
        <w:spacing w:before="240" w:line="371" w:lineRule="auto"/>
        <w:ind w:left="35" w:right="90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年度预算数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6.92%，主要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原因是：外出学习交流差旅费等支出。</w:t>
      </w:r>
    </w:p>
    <w:p w14:paraId="062DF1F9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68B13032">
      <w:pPr>
        <w:spacing w:before="242" w:line="371" w:lineRule="auto"/>
        <w:ind w:left="32" w:right="9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7C6976D8">
      <w:pPr>
        <w:spacing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5EF68E25">
      <w:pPr>
        <w:spacing w:before="237" w:line="371" w:lineRule="auto"/>
        <w:ind w:left="32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截至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31 日，本部门资产</w:t>
      </w:r>
      <w:r>
        <w:rPr>
          <w:rFonts w:ascii="仿宋" w:hAnsi="仿宋" w:eastAsia="仿宋" w:cs="仿宋"/>
          <w:spacing w:val="-6"/>
          <w:sz w:val="31"/>
          <w:szCs w:val="31"/>
        </w:rPr>
        <w:t>总计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6.5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中：流动资产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6.5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3"/>
          <w:sz w:val="31"/>
          <w:szCs w:val="31"/>
        </w:rPr>
        <w:t>在建工程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无形资产0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万元。</w:t>
      </w:r>
    </w:p>
    <w:p w14:paraId="10231D60">
      <w:pPr>
        <w:spacing w:before="2" w:line="224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</w:p>
    <w:p w14:paraId="667AEE09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47AEF1D2">
      <w:pPr>
        <w:spacing w:before="65" w:line="370" w:lineRule="auto"/>
        <w:ind w:left="27" w:right="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辆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辆、一般执法执勤用车0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25BDBDB8">
      <w:pPr>
        <w:spacing w:before="3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1A2963ED">
      <w:pPr>
        <w:spacing w:before="240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19327820">
      <w:pPr>
        <w:spacing w:before="245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6DFDC5C7">
      <w:pPr>
        <w:spacing w:before="242" w:line="228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年没有项目</w:t>
      </w:r>
    </w:p>
    <w:p w14:paraId="387D019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161F7074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31B73289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58D8CEEB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7D89DFF3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2C25473D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661876FD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3898176F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49D60C22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6AB64C0A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18103937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5D8C13AE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180E50FE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186F4958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325F79BC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775C1B22">
      <w:pPr>
        <w:spacing w:before="64" w:line="227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第四部分：全州县工商业联合会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0FDFC18B">
      <w:pPr>
        <w:pStyle w:val="2"/>
        <w:spacing w:line="377" w:lineRule="auto"/>
      </w:pPr>
    </w:p>
    <w:p w14:paraId="72F26C15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39BF428D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28A6D03B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23E38524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131CA22D">
      <w:pPr>
        <w:spacing w:before="240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28E98D7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7927BD75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3C46D8AB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799CDC1E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E1EE196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4405077">
      <w:pPr>
        <w:spacing w:before="242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9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62BA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5B3B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E59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9619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5F6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771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1428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A10D7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43F8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D256A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2A11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6388F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63EBA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C6CD9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92C9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E13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4754</Words>
  <Characters>5418</Characters>
  <TotalTime>0</TotalTime>
  <ScaleCrop>false</ScaleCrop>
  <LinksUpToDate>false</LinksUpToDate>
  <CharactersWithSpaces>5885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半步</cp:lastModifiedBy>
  <dcterms:modified xsi:type="dcterms:W3CDTF">2025-06-16T08:56:30Z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2025-03-14T11:14:21Z</vt:filetime>
  </property>
  <property fmtid="{D5CDD505-2E9C-101B-9397-08002B2CF9AE}" pid="4" name="KSOTemplateDocerSaveRecord">
    <vt:lpwstr>eyJoZGlkIjoiOWRmNDc3OGQ4OTg3MmRmOTU1YjliY2U4MTdlYzU0ZTciLCJ1c2VySWQiOiI5MDM1MjA0NzgifQ==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DC8198E8A0164820B45DB41F497032C3_12</vt:lpwstr>
  </property>
</Properties>
</file>