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57F3">
      <w:pPr>
        <w:pStyle w:val="2"/>
        <w:spacing w:line="251" w:lineRule="auto"/>
      </w:pPr>
    </w:p>
    <w:p w14:paraId="7E59B206">
      <w:pPr>
        <w:pStyle w:val="2"/>
        <w:spacing w:line="251" w:lineRule="auto"/>
      </w:pPr>
    </w:p>
    <w:p w14:paraId="48AFE0E6">
      <w:pPr>
        <w:pStyle w:val="2"/>
        <w:spacing w:line="252" w:lineRule="auto"/>
      </w:pPr>
    </w:p>
    <w:p w14:paraId="5805C503">
      <w:pPr>
        <w:pStyle w:val="2"/>
        <w:spacing w:line="252" w:lineRule="auto"/>
      </w:pPr>
    </w:p>
    <w:p w14:paraId="27D2082C">
      <w:pPr>
        <w:pStyle w:val="2"/>
        <w:spacing w:line="252" w:lineRule="auto"/>
      </w:pPr>
    </w:p>
    <w:p w14:paraId="58F366B6">
      <w:pPr>
        <w:pStyle w:val="2"/>
        <w:spacing w:line="252" w:lineRule="auto"/>
      </w:pPr>
    </w:p>
    <w:p w14:paraId="7398BA06">
      <w:pPr>
        <w:pStyle w:val="2"/>
        <w:spacing w:line="252" w:lineRule="auto"/>
      </w:pPr>
    </w:p>
    <w:p w14:paraId="729EAA5B">
      <w:pPr>
        <w:pStyle w:val="2"/>
        <w:spacing w:line="252" w:lineRule="auto"/>
      </w:pPr>
    </w:p>
    <w:p w14:paraId="4CF2C7B9">
      <w:pPr>
        <w:pStyle w:val="2"/>
        <w:spacing w:line="252" w:lineRule="auto"/>
      </w:pPr>
    </w:p>
    <w:p w14:paraId="5EA45B0D">
      <w:pPr>
        <w:pStyle w:val="2"/>
        <w:spacing w:line="252" w:lineRule="auto"/>
      </w:pPr>
    </w:p>
    <w:p w14:paraId="7D1D3B9F">
      <w:pPr>
        <w:pStyle w:val="2"/>
        <w:spacing w:line="252" w:lineRule="auto"/>
      </w:pPr>
    </w:p>
    <w:p w14:paraId="7B1EC903">
      <w:pPr>
        <w:pStyle w:val="2"/>
        <w:spacing w:line="252" w:lineRule="auto"/>
      </w:pPr>
    </w:p>
    <w:p w14:paraId="791ADC8B">
      <w:pPr>
        <w:pStyle w:val="2"/>
        <w:spacing w:line="252" w:lineRule="auto"/>
      </w:pPr>
    </w:p>
    <w:p w14:paraId="14A7B6F6">
      <w:pPr>
        <w:pStyle w:val="2"/>
        <w:spacing w:line="252" w:lineRule="auto"/>
      </w:pPr>
    </w:p>
    <w:p w14:paraId="08B1D935">
      <w:pPr>
        <w:spacing w:before="140" w:line="225" w:lineRule="auto"/>
        <w:ind w:left="18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4"/>
          <w:sz w:val="43"/>
          <w:szCs w:val="43"/>
        </w:rPr>
        <w:t>全州县机关后勤服务中心</w:t>
      </w:r>
    </w:p>
    <w:p w14:paraId="6A94015F">
      <w:pPr>
        <w:pStyle w:val="2"/>
        <w:spacing w:line="263" w:lineRule="auto"/>
      </w:pPr>
    </w:p>
    <w:p w14:paraId="5C1FE854">
      <w:pPr>
        <w:pStyle w:val="2"/>
        <w:spacing w:line="264" w:lineRule="auto"/>
      </w:pPr>
    </w:p>
    <w:p w14:paraId="71924F2C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771015A4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64132570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2E779D40">
      <w:pPr>
        <w:pStyle w:val="2"/>
        <w:spacing w:line="380" w:lineRule="auto"/>
      </w:pPr>
    </w:p>
    <w:p w14:paraId="4194A1CE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第一部分：全州县机关后勤服务中心概况</w:t>
      </w:r>
    </w:p>
    <w:p w14:paraId="086C22C3">
      <w:pPr>
        <w:pStyle w:val="2"/>
        <w:spacing w:line="268" w:lineRule="auto"/>
      </w:pPr>
    </w:p>
    <w:p w14:paraId="410FACD2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7958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19880F0D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660260C7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0F9F6377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32D21268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5ECD0BBD">
      <w:pPr>
        <w:spacing w:before="62" w:line="371" w:lineRule="auto"/>
        <w:ind w:left="82" w:firstLine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第二部分：全州县机关后勤服务中心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年部门</w:t>
      </w:r>
      <w:r>
        <w:rPr>
          <w:rFonts w:ascii="黑体" w:hAnsi="黑体" w:eastAsia="黑体" w:cs="黑体"/>
          <w:spacing w:val="3"/>
          <w:sz w:val="31"/>
          <w:szCs w:val="31"/>
        </w:rPr>
        <w:t>预算情况</w:t>
      </w:r>
      <w:r>
        <w:rPr>
          <w:rFonts w:ascii="黑体" w:hAnsi="黑体" w:eastAsia="黑体" w:cs="黑体"/>
          <w:sz w:val="31"/>
          <w:szCs w:val="31"/>
        </w:rPr>
        <w:t xml:space="preserve"> 说明</w:t>
      </w:r>
    </w:p>
    <w:p w14:paraId="0106A473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58421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79F6020F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0FA0993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66A248A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462E0EA5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5651B5AA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EA3A2D2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9E3A68E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8062452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39E595E0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1C7CDE6F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17C70413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378AC284">
      <w:pPr>
        <w:pStyle w:val="2"/>
        <w:spacing w:line="381" w:lineRule="auto"/>
      </w:pPr>
    </w:p>
    <w:p w14:paraId="2E4B8E28">
      <w:pPr>
        <w:spacing w:before="101" w:line="224" w:lineRule="auto"/>
        <w:ind w:right="2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第四部分：全州县机关后勤服务中心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年部门预算报表</w:t>
      </w:r>
    </w:p>
    <w:p w14:paraId="4F215630">
      <w:pPr>
        <w:spacing w:line="224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3" w:bottom="1062" w:left="1785" w:header="0" w:footer="911" w:gutter="0"/>
          <w:cols w:space="720" w:num="1"/>
        </w:sectPr>
      </w:pPr>
    </w:p>
    <w:p w14:paraId="7FEB179B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6BD976D9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72171C65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4ECCAF66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5422C45C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228FD081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2DB8FD9E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4304FB28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13B21EE1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2D1D687E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7FD74E9E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28FBABA7">
      <w:pPr>
        <w:pStyle w:val="2"/>
        <w:spacing w:line="248" w:lineRule="auto"/>
      </w:pPr>
    </w:p>
    <w:p w14:paraId="697CD3F0">
      <w:pPr>
        <w:pStyle w:val="2"/>
        <w:spacing w:line="248" w:lineRule="auto"/>
      </w:pPr>
    </w:p>
    <w:p w14:paraId="5138E728">
      <w:pPr>
        <w:pStyle w:val="2"/>
        <w:spacing w:line="249" w:lineRule="auto"/>
      </w:pPr>
    </w:p>
    <w:p w14:paraId="48215439">
      <w:pPr>
        <w:pStyle w:val="2"/>
        <w:spacing w:line="249" w:lineRule="auto"/>
      </w:pPr>
    </w:p>
    <w:p w14:paraId="72D32408">
      <w:pPr>
        <w:spacing w:before="101" w:line="226" w:lineRule="auto"/>
        <w:ind w:left="132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第一部分：全州县机关后勤服务中心概况</w:t>
      </w:r>
    </w:p>
    <w:p w14:paraId="2CF191D4">
      <w:pPr>
        <w:pStyle w:val="2"/>
        <w:spacing w:line="349" w:lineRule="auto"/>
      </w:pPr>
    </w:p>
    <w:p w14:paraId="17731719">
      <w:pPr>
        <w:pStyle w:val="2"/>
        <w:spacing w:line="349" w:lineRule="auto"/>
      </w:pPr>
    </w:p>
    <w:p w14:paraId="253FF9D5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1C3C9DA9">
      <w:pPr>
        <w:pStyle w:val="2"/>
        <w:spacing w:line="261" w:lineRule="auto"/>
      </w:pPr>
    </w:p>
    <w:p w14:paraId="43905736">
      <w:pPr>
        <w:spacing w:before="101" w:line="322" w:lineRule="auto"/>
        <w:ind w:left="31" w:right="5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1、负责县直机关事务保障、服务工作。制定县直机关后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勤改革的总体规划、实施方案和规章制度并组织实施，推动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县直机关后勤服务工作的改革和发展。</w:t>
      </w:r>
    </w:p>
    <w:p w14:paraId="49EF3A4B">
      <w:pPr>
        <w:spacing w:before="246" w:line="298" w:lineRule="auto"/>
        <w:ind w:left="28" w:right="52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2、负责县直归口管理单位的经费管理，按</w:t>
      </w:r>
      <w:r>
        <w:rPr>
          <w:rFonts w:ascii="仿宋" w:hAnsi="仿宋" w:eastAsia="仿宋" w:cs="仿宋"/>
          <w:spacing w:val="4"/>
          <w:sz w:val="31"/>
          <w:szCs w:val="31"/>
        </w:rPr>
        <w:t>照财务管理制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度规定，严格审核报账手续，保证经费的合理使用。</w:t>
      </w:r>
    </w:p>
    <w:p w14:paraId="76A517B5">
      <w:pPr>
        <w:spacing w:before="244" w:line="334" w:lineRule="auto"/>
        <w:ind w:left="27" w:right="5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3、负责全县党政机关公务用车调配工作，会同有关部门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推进全县党政机关公务用车制度改革工作，负责县本级党政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群机关、事业单位应急、机要通信和公务用车的日常管理工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作。</w:t>
      </w:r>
    </w:p>
    <w:p w14:paraId="56B9A49B">
      <w:pPr>
        <w:spacing w:before="244" w:line="323" w:lineRule="auto"/>
        <w:ind w:left="28" w:right="5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4、负责县直党政机关办公用房管理工作，制定办公用房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管理规章制度并组织实施。负责办公用房的规划、建设、权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属、调剂、使用监管、处置和维修等。</w:t>
      </w:r>
    </w:p>
    <w:p w14:paraId="49E0566B">
      <w:pPr>
        <w:spacing w:before="243" w:line="334" w:lineRule="auto"/>
        <w:ind w:left="27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5、负责县委、县人大、县政府、县政协召</w:t>
      </w:r>
      <w:r>
        <w:rPr>
          <w:rFonts w:ascii="仿宋" w:hAnsi="仿宋" w:eastAsia="仿宋" w:cs="仿宋"/>
          <w:spacing w:val="6"/>
          <w:sz w:val="31"/>
          <w:szCs w:val="31"/>
        </w:rPr>
        <w:t>开重要会议、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大型会议，举办重要活动的总务工作。负责有关部门的大小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会议和各会议室的会务、卫生、音响扩音、录音设备维护维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修等后勤保障服务工作。</w:t>
      </w:r>
    </w:p>
    <w:p w14:paraId="4A6406CD">
      <w:pPr>
        <w:spacing w:before="243" w:line="227" w:lineRule="auto"/>
        <w:ind w:right="5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6、负责原机关大院内、创业大厦和市民文化</w:t>
      </w:r>
      <w:r>
        <w:rPr>
          <w:rFonts w:ascii="仿宋" w:hAnsi="仿宋" w:eastAsia="仿宋" w:cs="仿宋"/>
          <w:spacing w:val="4"/>
          <w:sz w:val="31"/>
          <w:szCs w:val="31"/>
        </w:rPr>
        <w:t>中心及相关</w:t>
      </w:r>
    </w:p>
    <w:p w14:paraId="4688A365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683" w:bottom="1062" w:left="1785" w:header="0" w:footer="911" w:gutter="0"/>
          <w:cols w:space="720" w:num="1"/>
        </w:sectPr>
      </w:pPr>
    </w:p>
    <w:p w14:paraId="7A6C471F">
      <w:pPr>
        <w:spacing w:before="64" w:line="226" w:lineRule="auto"/>
        <w:ind w:left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住宅区水电管理、安装维修及机电设备的维护维修工作。</w:t>
      </w:r>
    </w:p>
    <w:p w14:paraId="611CFFDE">
      <w:pPr>
        <w:spacing w:before="242" w:line="323" w:lineRule="auto"/>
        <w:ind w:left="33" w:right="246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7、负责原机关大院内、创业大厦及相关住宅区的安全保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卫、消防、巡逻执勤和车辆停放秩序维持工作，协</w:t>
      </w:r>
      <w:r>
        <w:rPr>
          <w:rFonts w:ascii="仿宋" w:hAnsi="仿宋" w:eastAsia="仿宋" w:cs="仿宋"/>
          <w:spacing w:val="8"/>
          <w:sz w:val="31"/>
          <w:szCs w:val="31"/>
        </w:rPr>
        <w:t>助有关部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门处理突发事件。</w:t>
      </w:r>
    </w:p>
    <w:p w14:paraId="7D37DA08">
      <w:pPr>
        <w:spacing w:before="239" w:line="298" w:lineRule="auto"/>
        <w:ind w:left="33" w:right="246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8、负责原机关大院内、创业大厦和市民文化中</w:t>
      </w:r>
      <w:r>
        <w:rPr>
          <w:rFonts w:ascii="仿宋" w:hAnsi="仿宋" w:eastAsia="仿宋" w:cs="仿宋"/>
          <w:spacing w:val="4"/>
          <w:sz w:val="31"/>
          <w:szCs w:val="31"/>
        </w:rPr>
        <w:t>心的环境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卫生、绿化、园艺种植培养等各方面的服务工作。</w:t>
      </w:r>
    </w:p>
    <w:p w14:paraId="6401B226">
      <w:pPr>
        <w:spacing w:before="244" w:line="298" w:lineRule="auto"/>
        <w:ind w:left="30" w:right="246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9、负责上级机关派来本县挂职、交流得到领导</w:t>
      </w:r>
      <w:r>
        <w:rPr>
          <w:rFonts w:ascii="仿宋" w:hAnsi="仿宋" w:eastAsia="仿宋" w:cs="仿宋"/>
          <w:spacing w:val="4"/>
          <w:sz w:val="31"/>
          <w:szCs w:val="31"/>
        </w:rPr>
        <w:t>干部后勤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保障工作。</w:t>
      </w:r>
    </w:p>
    <w:p w14:paraId="2617E8A1">
      <w:pPr>
        <w:spacing w:before="247" w:line="299" w:lineRule="auto"/>
        <w:ind w:left="37" w:right="298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10、完成县委、县人大、县政府、县政协交办的其他任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务。</w:t>
      </w:r>
    </w:p>
    <w:p w14:paraId="29212764">
      <w:pPr>
        <w:pStyle w:val="2"/>
        <w:spacing w:line="375" w:lineRule="auto"/>
      </w:pPr>
    </w:p>
    <w:p w14:paraId="77F4E65B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28EF409C">
      <w:pPr>
        <w:pStyle w:val="2"/>
        <w:spacing w:line="262" w:lineRule="auto"/>
      </w:pPr>
    </w:p>
    <w:p w14:paraId="4B733FEC">
      <w:pPr>
        <w:spacing w:before="101" w:line="370" w:lineRule="auto"/>
        <w:ind w:left="32" w:right="287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2024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年我局部门预算编制单位共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个，二层机构一个，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具体如下：</w:t>
      </w:r>
    </w:p>
    <w:p w14:paraId="4EB7261C">
      <w:pPr>
        <w:spacing w:before="1" w:line="322" w:lineRule="auto"/>
        <w:ind w:left="28" w:right="18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1、参公事业单位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个，即：全州县机关后勤服</w:t>
      </w:r>
      <w:r>
        <w:rPr>
          <w:rFonts w:ascii="仿宋" w:hAnsi="仿宋" w:eastAsia="仿宋" w:cs="仿宋"/>
          <w:spacing w:val="3"/>
          <w:sz w:val="31"/>
          <w:szCs w:val="31"/>
        </w:rPr>
        <w:t>务中心。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其中内设股室有：办公室、财务股、行政股、综合股、保卫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股、办公用房股、公务用车服务股。</w:t>
      </w:r>
    </w:p>
    <w:p w14:paraId="2F9DDB17">
      <w:pPr>
        <w:spacing w:before="247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2.二层机构：全州县公务接待服务中心</w:t>
      </w:r>
    </w:p>
    <w:p w14:paraId="29EF74DB">
      <w:pPr>
        <w:pStyle w:val="2"/>
        <w:spacing w:line="377" w:lineRule="auto"/>
      </w:pPr>
    </w:p>
    <w:p w14:paraId="77B6CD08">
      <w:pPr>
        <w:spacing w:before="101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7DE4F49C">
      <w:pPr>
        <w:pStyle w:val="2"/>
        <w:spacing w:line="257" w:lineRule="auto"/>
      </w:pPr>
    </w:p>
    <w:p w14:paraId="50F69DE9">
      <w:pPr>
        <w:spacing w:before="101" w:line="373" w:lineRule="auto"/>
        <w:ind w:left="31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1.全州县机关后勤服务中心部门编制人数为30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人，其中：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行政编制（含参公单位）18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人，全额事业4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人，工勤编制8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8"/>
          <w:sz w:val="31"/>
          <w:szCs w:val="31"/>
        </w:rPr>
        <w:t>人。</w:t>
      </w:r>
    </w:p>
    <w:p w14:paraId="7B09CCA9">
      <w:pPr>
        <w:spacing w:line="373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490" w:bottom="1060" w:left="1785" w:header="0" w:footer="911" w:gutter="0"/>
          <w:cols w:space="720" w:num="1"/>
        </w:sectPr>
      </w:pPr>
    </w:p>
    <w:p w14:paraId="11CFE01F">
      <w:pPr>
        <w:spacing w:before="64" w:line="370" w:lineRule="auto"/>
        <w:ind w:left="36" w:right="12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编内在职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人，其中：行政在职（含参公单位）12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全额事业在职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人，工勤在职8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人。离退休人员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26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人，其中：</w:t>
      </w:r>
      <w:r>
        <w:rPr>
          <w:rFonts w:ascii="仿宋" w:hAnsi="仿宋" w:eastAsia="仿宋" w:cs="仿宋"/>
          <w:sz w:val="31"/>
          <w:szCs w:val="31"/>
        </w:rPr>
        <w:t xml:space="preserve"> 离休人员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人，退休人员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人。</w:t>
      </w:r>
    </w:p>
    <w:p w14:paraId="6E33EF40">
      <w:pPr>
        <w:spacing w:before="4" w:line="225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2.二层机构：全州县人民政府接待处在职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人.</w:t>
      </w:r>
    </w:p>
    <w:p w14:paraId="3FA325EE">
      <w:pPr>
        <w:pStyle w:val="2"/>
        <w:spacing w:line="381" w:lineRule="auto"/>
      </w:pPr>
    </w:p>
    <w:p w14:paraId="6AB762E1">
      <w:pPr>
        <w:spacing w:before="101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560C0601">
      <w:pPr>
        <w:pStyle w:val="2"/>
        <w:spacing w:line="260" w:lineRule="auto"/>
      </w:pPr>
    </w:p>
    <w:p w14:paraId="1A646B3B">
      <w:pPr>
        <w:spacing w:before="101" w:line="323" w:lineRule="auto"/>
        <w:ind w:left="26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1、进一步深入开展党风廉政建设，对照中央</w:t>
      </w:r>
      <w:bookmarkStart w:id="0" w:name="_GoBack"/>
      <w:bookmarkEnd w:id="0"/>
      <w:r>
        <w:rPr>
          <w:rFonts w:ascii="仿宋" w:hAnsi="仿宋" w:eastAsia="仿宋" w:cs="仿宋"/>
          <w:spacing w:val="-17"/>
          <w:sz w:val="31"/>
          <w:szCs w:val="31"/>
        </w:rPr>
        <w:t>八项</w:t>
      </w:r>
      <w:r>
        <w:rPr>
          <w:rFonts w:ascii="仿宋" w:hAnsi="仿宋" w:eastAsia="仿宋" w:cs="仿宋"/>
          <w:spacing w:val="-18"/>
          <w:sz w:val="31"/>
          <w:szCs w:val="31"/>
        </w:rPr>
        <w:t>规定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《厉行节约反对浪费条例》和自治区相关政策法规，加强监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督管理，积极打造阳光后勤。</w:t>
      </w:r>
    </w:p>
    <w:p w14:paraId="54F0EA0F">
      <w:pPr>
        <w:spacing w:before="241" w:line="299" w:lineRule="auto"/>
        <w:ind w:left="32" w:right="10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2、努力建设一支“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管理有序、保障有力、服务规范、风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清气正</w:t>
      </w:r>
      <w:r>
        <w:rPr>
          <w:rFonts w:ascii="仿宋" w:hAnsi="仿宋" w:eastAsia="仿宋" w:cs="仿宋"/>
          <w:spacing w:val="-10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”的高效优质后勤队伍。</w:t>
      </w:r>
    </w:p>
    <w:p w14:paraId="41DB4C4A">
      <w:pPr>
        <w:spacing w:before="241" w:line="322" w:lineRule="auto"/>
        <w:ind w:left="37" w:right="10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3、不断规范机关后勤保障服务，提升服务质量、优化服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务水平、提高服务规范化和精细化水平，全面做好保洁、会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务、维修、绿化等服务工作，打造优质的办公环境。</w:t>
      </w:r>
    </w:p>
    <w:p w14:paraId="556CE0D1"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633" w:bottom="1062" w:left="1785" w:header="0" w:footer="911" w:gutter="0"/>
          <w:cols w:space="720" w:num="1"/>
        </w:sectPr>
      </w:pPr>
    </w:p>
    <w:p w14:paraId="04E61FB6">
      <w:pPr>
        <w:spacing w:before="65" w:line="298" w:lineRule="auto"/>
        <w:ind w:left="4059" w:right="90" w:hanging="403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第二部分：全州县机关后勤服务中心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2025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年部门预算情况说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明</w:t>
      </w:r>
    </w:p>
    <w:p w14:paraId="6712DCCA">
      <w:pPr>
        <w:pStyle w:val="2"/>
        <w:spacing w:line="379" w:lineRule="auto"/>
      </w:pPr>
    </w:p>
    <w:p w14:paraId="22435B5B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251D1987">
      <w:pPr>
        <w:pStyle w:val="2"/>
        <w:spacing w:line="259" w:lineRule="auto"/>
      </w:pPr>
    </w:p>
    <w:p w14:paraId="63E8F462">
      <w:pPr>
        <w:spacing w:before="101" w:line="371" w:lineRule="auto"/>
        <w:ind w:left="30" w:right="88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386.85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386.85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（不含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财政拨款上年未列支结转收支数）。总收入较上年度预算数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1397.62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1010.77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72.32%，主要原因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是本年度项目资未列入预算。总支出较上年度预算数1397.62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1010.77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72.32%，主</w:t>
      </w:r>
      <w:r>
        <w:rPr>
          <w:rFonts w:ascii="仿宋" w:hAnsi="仿宋" w:eastAsia="仿宋" w:cs="仿宋"/>
          <w:spacing w:val="3"/>
          <w:sz w:val="31"/>
          <w:szCs w:val="31"/>
        </w:rPr>
        <w:t>要原因是本年度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项目资未列入预算。</w:t>
      </w:r>
    </w:p>
    <w:p w14:paraId="23A5B593">
      <w:pPr>
        <w:spacing w:before="238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546A9B84">
      <w:pPr>
        <w:pStyle w:val="2"/>
        <w:spacing w:line="259" w:lineRule="auto"/>
      </w:pPr>
    </w:p>
    <w:p w14:paraId="6F4D3626">
      <w:pPr>
        <w:spacing w:before="102" w:line="371" w:lineRule="auto"/>
        <w:ind w:left="31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386.85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1010.77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2"/>
          <w:sz w:val="31"/>
          <w:szCs w:val="31"/>
        </w:rPr>
        <w:t>万元，下降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72.32%。其中：一般公共预算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386.85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收入总预算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100.00%，同比减少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1010.77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万元，下降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72.32%，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主要原因是：本年度项目资未列入预算；政府性基金预算0.00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占收入总预算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1"/>
          <w:sz w:val="31"/>
          <w:szCs w:val="31"/>
        </w:rPr>
        <w:t>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主要原因是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0。</w:t>
      </w:r>
    </w:p>
    <w:p w14:paraId="729C4A69">
      <w:pPr>
        <w:spacing w:before="239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3598A5B0">
      <w:pPr>
        <w:pStyle w:val="2"/>
        <w:spacing w:line="257" w:lineRule="auto"/>
      </w:pPr>
    </w:p>
    <w:p w14:paraId="662AF130">
      <w:pPr>
        <w:spacing w:before="101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386.85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1010.77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72.32%。其中：基本支出预</w:t>
      </w:r>
      <w:r>
        <w:rPr>
          <w:rFonts w:ascii="仿宋" w:hAnsi="仿宋" w:eastAsia="仿宋" w:cs="仿宋"/>
          <w:spacing w:val="2"/>
          <w:sz w:val="31"/>
          <w:szCs w:val="31"/>
        </w:rPr>
        <w:t>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341.35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支出预算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88.24%,同比增加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6.63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1.98%。主要原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因是：本年度项目资未列入预算。项目支出预算45.50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</w:p>
    <w:p w14:paraId="3B3DBB30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7" w:right="1645" w:bottom="1060" w:left="1785" w:header="0" w:footer="911" w:gutter="0"/>
          <w:cols w:space="720" w:num="1"/>
        </w:sectPr>
      </w:pPr>
    </w:p>
    <w:p w14:paraId="41123B46">
      <w:pPr>
        <w:spacing w:before="66" w:line="370" w:lineRule="auto"/>
        <w:ind w:left="37" w:right="137" w:firstLine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占支出预算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11.76%,同比减少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1017.40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95.72%。 </w:t>
      </w:r>
      <w:r>
        <w:rPr>
          <w:rFonts w:ascii="仿宋" w:hAnsi="仿宋" w:eastAsia="仿宋" w:cs="仿宋"/>
          <w:spacing w:val="7"/>
          <w:sz w:val="31"/>
          <w:szCs w:val="31"/>
        </w:rPr>
        <w:t>主要原因是：本年度项目资未列入预算。</w:t>
      </w:r>
    </w:p>
    <w:p w14:paraId="6A9FC66E">
      <w:pPr>
        <w:spacing w:before="239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539806FB">
      <w:pPr>
        <w:pStyle w:val="2"/>
        <w:spacing w:line="261" w:lineRule="auto"/>
      </w:pPr>
    </w:p>
    <w:p w14:paraId="5A0987C9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386.85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5DA99A7D">
      <w:pPr>
        <w:spacing w:before="238" w:line="371" w:lineRule="auto"/>
        <w:ind w:left="26" w:right="37"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1010.77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72.32%。其中：一般</w:t>
      </w:r>
      <w:r>
        <w:rPr>
          <w:rFonts w:ascii="仿宋" w:hAnsi="仿宋" w:eastAsia="仿宋" w:cs="仿宋"/>
          <w:sz w:val="31"/>
          <w:szCs w:val="31"/>
        </w:rPr>
        <w:t>公共预算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386.85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-1"/>
          <w:sz w:val="31"/>
          <w:szCs w:val="31"/>
        </w:rPr>
        <w:t>元，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占收入总预算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1010.77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72.32%，主要原因是：本年度项目资未列入预算；政府性基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金预算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占收入总预算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元，增长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0%，主要原因是：无。</w:t>
      </w:r>
    </w:p>
    <w:p w14:paraId="79C486E9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386.85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764736D6">
      <w:pPr>
        <w:spacing w:before="239" w:line="372" w:lineRule="auto"/>
        <w:ind w:left="37" w:right="90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1010.77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72.32%，主要原因是：本年度项目资未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列入预算。</w:t>
      </w:r>
    </w:p>
    <w:p w14:paraId="7A04CE6F">
      <w:pPr>
        <w:spacing w:before="238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24A38745">
      <w:pPr>
        <w:pStyle w:val="2"/>
        <w:spacing w:line="259" w:lineRule="auto"/>
      </w:pPr>
    </w:p>
    <w:p w14:paraId="38472ED1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386.85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同比减少</w:t>
      </w:r>
    </w:p>
    <w:p w14:paraId="3BF7CDED">
      <w:pPr>
        <w:spacing w:before="242" w:line="371" w:lineRule="auto"/>
        <w:ind w:left="32" w:right="90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1010.77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72.32%，按支出功能分类科目划分，共</w:t>
      </w:r>
      <w:r>
        <w:rPr>
          <w:rFonts w:ascii="仿宋" w:hAnsi="仿宋" w:eastAsia="仿宋" w:cs="仿宋"/>
          <w:sz w:val="31"/>
          <w:szCs w:val="31"/>
        </w:rPr>
        <w:t xml:space="preserve"> 分为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类，其中：</w:t>
      </w:r>
    </w:p>
    <w:p w14:paraId="726D220E">
      <w:pPr>
        <w:spacing w:before="3" w:line="370" w:lineRule="auto"/>
        <w:ind w:left="28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304.34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占一般公共预</w:t>
      </w:r>
      <w:r>
        <w:rPr>
          <w:rFonts w:ascii="仿宋" w:hAnsi="仿宋" w:eastAsia="仿宋" w:cs="仿宋"/>
          <w:sz w:val="31"/>
          <w:szCs w:val="31"/>
        </w:rPr>
        <w:t xml:space="preserve"> 算支出预的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78.67%，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同比减少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1012.79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7</w:t>
      </w:r>
      <w:r>
        <w:rPr>
          <w:rFonts w:ascii="仿宋" w:hAnsi="仿宋" w:eastAsia="仿宋" w:cs="仿宋"/>
          <w:spacing w:val="-1"/>
          <w:sz w:val="31"/>
          <w:szCs w:val="31"/>
        </w:rPr>
        <w:t>6.89%，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具体如下：</w:t>
      </w:r>
    </w:p>
    <w:p w14:paraId="042BF7FD">
      <w:pPr>
        <w:spacing w:before="1" w:line="370" w:lineRule="auto"/>
        <w:ind w:left="42" w:right="9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行政运行科目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258.84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4.61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1.81%,本年度项目资未列入预算。主要用于全面做好保洁、</w:t>
      </w:r>
    </w:p>
    <w:p w14:paraId="7BA4D07B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48C466E8">
      <w:pPr>
        <w:spacing w:before="64" w:line="226" w:lineRule="auto"/>
        <w:ind w:left="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会务、维修、绿化等服务工作，打造优质的办公环境。</w:t>
      </w:r>
    </w:p>
    <w:p w14:paraId="129A1BB8">
      <w:pPr>
        <w:spacing w:before="245" w:line="370" w:lineRule="auto"/>
        <w:ind w:left="27" w:right="166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其他政府办公厅（室）及相关机构事务支出科目45.50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1017.40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95.7</w:t>
      </w:r>
      <w:r>
        <w:rPr>
          <w:rFonts w:ascii="仿宋" w:hAnsi="仿宋" w:eastAsia="仿宋" w:cs="仿宋"/>
          <w:spacing w:val="2"/>
          <w:sz w:val="31"/>
          <w:szCs w:val="31"/>
        </w:rPr>
        <w:t>2%,本年度项目资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未列入预算。主要用于全面做好保洁、会务、维修、绿化等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服务工作，打造优质的办公环境。</w:t>
      </w:r>
    </w:p>
    <w:p w14:paraId="012F7EE3">
      <w:pPr>
        <w:spacing w:before="1" w:line="371" w:lineRule="auto"/>
        <w:ind w:left="28" w:right="113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(2)社会保障和就业支出科目44.20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万元，占一般公共预</w:t>
      </w:r>
      <w:r>
        <w:rPr>
          <w:rFonts w:ascii="仿宋" w:hAnsi="仿宋" w:eastAsia="仿宋" w:cs="仿宋"/>
          <w:sz w:val="31"/>
          <w:szCs w:val="31"/>
        </w:rPr>
        <w:t xml:space="preserve"> 算支出预的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11.43%，同比增加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1.11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2.58%，具体 </w:t>
      </w:r>
      <w:r>
        <w:rPr>
          <w:rFonts w:ascii="仿宋" w:hAnsi="仿宋" w:eastAsia="仿宋" w:cs="仿宋"/>
          <w:spacing w:val="-1"/>
          <w:sz w:val="31"/>
          <w:szCs w:val="31"/>
        </w:rPr>
        <w:t>如下：</w:t>
      </w:r>
    </w:p>
    <w:p w14:paraId="1CA50FFC">
      <w:pPr>
        <w:spacing w:line="370" w:lineRule="auto"/>
        <w:ind w:left="37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机关事业单位基本养老保险缴费支出科目29.42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0.74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2.58%,工资增长，保险基数增加。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主要用于缴纳保险。</w:t>
      </w:r>
    </w:p>
    <w:p w14:paraId="24EF804D">
      <w:pPr>
        <w:spacing w:line="371" w:lineRule="auto"/>
        <w:ind w:left="28" w:right="166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机关事业单位职业年金缴费支出科目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14.71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0.37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2.58%,工资增</w:t>
      </w:r>
      <w:r>
        <w:rPr>
          <w:rFonts w:ascii="仿宋" w:hAnsi="仿宋" w:eastAsia="仿宋" w:cs="仿宋"/>
          <w:spacing w:val="5"/>
          <w:sz w:val="31"/>
          <w:szCs w:val="31"/>
        </w:rPr>
        <w:t>长，保险基数增加。主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要用于缴纳职业年金。</w:t>
      </w:r>
    </w:p>
    <w:p w14:paraId="7955D09C">
      <w:pPr>
        <w:spacing w:before="4" w:line="370" w:lineRule="auto"/>
        <w:ind w:left="30" w:right="112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其他社会保障和就业支出科目0.06万元，同比增加0.00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0.00%,工资增长，保险基数增加。主要用于缴纳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保险。</w:t>
      </w:r>
    </w:p>
    <w:p w14:paraId="52C838C0">
      <w:pPr>
        <w:spacing w:before="3" w:line="370" w:lineRule="auto"/>
        <w:ind w:left="31" w:right="113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13.98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万元，占一般公共预算支出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3.61%，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2.57%，具体如下：</w:t>
      </w:r>
    </w:p>
    <w:p w14:paraId="2E77864F">
      <w:pPr>
        <w:spacing w:line="370" w:lineRule="auto"/>
        <w:ind w:left="28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事业单位医疗科目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13.61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万元，增 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2.56%,工资增长，保险基数增加。主要用于缴纳医</w:t>
      </w:r>
      <w:r>
        <w:rPr>
          <w:rFonts w:ascii="仿宋" w:hAnsi="仿宋" w:eastAsia="仿宋" w:cs="仿宋"/>
          <w:spacing w:val="-1"/>
          <w:sz w:val="31"/>
          <w:szCs w:val="31"/>
        </w:rPr>
        <w:t>疗保险。</w:t>
      </w:r>
    </w:p>
    <w:p w14:paraId="4F0AA042">
      <w:pPr>
        <w:spacing w:before="1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其他行政事业单位医疗支出科目0.37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</w:p>
    <w:p w14:paraId="5FD632F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485F35BB">
      <w:pPr>
        <w:spacing w:before="65" w:line="370" w:lineRule="auto"/>
        <w:ind w:left="29" w:right="90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0.01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2.78%,工资增长，保险基数增加。主要用于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缴纳其他医疗保险。</w:t>
      </w:r>
    </w:p>
    <w:p w14:paraId="56E711A3">
      <w:pPr>
        <w:spacing w:line="371" w:lineRule="auto"/>
        <w:ind w:left="31" w:right="90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24.34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</w:t>
      </w:r>
      <w:r>
        <w:rPr>
          <w:rFonts w:ascii="仿宋" w:hAnsi="仿宋" w:eastAsia="仿宋" w:cs="仿宋"/>
          <w:sz w:val="31"/>
          <w:szCs w:val="31"/>
        </w:rPr>
        <w:t xml:space="preserve">共预算支出 </w:t>
      </w:r>
      <w:r>
        <w:rPr>
          <w:rFonts w:ascii="仿宋" w:hAnsi="仿宋" w:eastAsia="仿宋" w:cs="仿宋"/>
          <w:spacing w:val="2"/>
          <w:sz w:val="31"/>
          <w:szCs w:val="31"/>
        </w:rPr>
        <w:t>预的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6.29%，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2.35%，具体如下：</w:t>
      </w:r>
    </w:p>
    <w:p w14:paraId="1AB1BA65">
      <w:pPr>
        <w:spacing w:line="371" w:lineRule="auto"/>
        <w:ind w:left="22" w:right="90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24.34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0.5</w:t>
      </w:r>
      <w:r>
        <w:rPr>
          <w:rFonts w:ascii="仿宋" w:hAnsi="仿宋" w:eastAsia="仿宋" w:cs="仿宋"/>
          <w:sz w:val="31"/>
          <w:szCs w:val="31"/>
        </w:rPr>
        <w:t>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</w:t>
      </w:r>
      <w:r>
        <w:rPr>
          <w:rFonts w:ascii="仿宋" w:hAnsi="仿宋" w:eastAsia="仿宋" w:cs="仿宋"/>
          <w:spacing w:val="8"/>
          <w:sz w:val="31"/>
          <w:szCs w:val="31"/>
        </w:rPr>
        <w:t>2.35%,工资增长，公积金基数增加。主要用于缴纳公积金。</w:t>
      </w:r>
    </w:p>
    <w:p w14:paraId="2E283B43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22E63DA4">
      <w:pPr>
        <w:pStyle w:val="2"/>
        <w:spacing w:line="258" w:lineRule="auto"/>
      </w:pPr>
    </w:p>
    <w:p w14:paraId="191D1520">
      <w:pPr>
        <w:spacing w:before="101" w:line="371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年一般公共预算基本支出共341.35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</w:t>
      </w:r>
      <w:r>
        <w:rPr>
          <w:rFonts w:ascii="仿宋" w:hAnsi="仿宋" w:eastAsia="仿宋" w:cs="仿宋"/>
          <w:spacing w:val="3"/>
          <w:sz w:val="31"/>
          <w:szCs w:val="31"/>
        </w:rPr>
        <w:t>增加6.63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1.98%，主要原因是人员工资增长。其中：</w:t>
      </w:r>
    </w:p>
    <w:p w14:paraId="2C092C4B">
      <w:pPr>
        <w:spacing w:before="3" w:line="370" w:lineRule="auto"/>
        <w:ind w:left="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工资福利支出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285.32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万元，增长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6.64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万元，增长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2.38%，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主要原因是：人员工资增长。</w:t>
      </w:r>
    </w:p>
    <w:p w14:paraId="5FE696FD">
      <w:pPr>
        <w:spacing w:line="370" w:lineRule="auto"/>
        <w:ind w:left="3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商品和服务支出28.52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万元，减少0.01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万元，减少0.04%，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主要原因是：节约支出。</w:t>
      </w:r>
    </w:p>
    <w:p w14:paraId="2CA528E7">
      <w:pPr>
        <w:spacing w:before="4" w:line="370" w:lineRule="auto"/>
        <w:ind w:left="21" w:right="90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27.51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0.0</w:t>
      </w:r>
      <w:r>
        <w:rPr>
          <w:rFonts w:ascii="仿宋" w:hAnsi="仿宋" w:eastAsia="仿宋" w:cs="仿宋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万元，增长 </w:t>
      </w:r>
      <w:r>
        <w:rPr>
          <w:rFonts w:ascii="仿宋" w:hAnsi="仿宋" w:eastAsia="仿宋" w:cs="仿宋"/>
          <w:spacing w:val="6"/>
          <w:sz w:val="31"/>
          <w:szCs w:val="31"/>
        </w:rPr>
        <w:t>0.00%，主要原因是：无变动。</w:t>
      </w:r>
    </w:p>
    <w:p w14:paraId="31446DEF">
      <w:pPr>
        <w:spacing w:before="1" w:line="227" w:lineRule="auto"/>
        <w:ind w:left="67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工资福利支出包括以下内容：</w:t>
      </w:r>
    </w:p>
    <w:p w14:paraId="135B8742">
      <w:pPr>
        <w:spacing w:before="238" w:line="371" w:lineRule="auto"/>
        <w:ind w:left="22" w:right="220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基本工资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93.14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万元,津贴补贴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46.56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万元,奖金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55.76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万元,绩效工资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7.35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万元,机关事业单位基</w:t>
      </w:r>
      <w:r>
        <w:rPr>
          <w:rFonts w:ascii="仿宋" w:hAnsi="仿宋" w:eastAsia="仿宋" w:cs="仿宋"/>
          <w:spacing w:val="6"/>
          <w:sz w:val="31"/>
          <w:szCs w:val="31"/>
        </w:rPr>
        <w:t>本养老保险缴费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29.42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万元,职业年金缴费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14.71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万元,职工基本</w:t>
      </w:r>
      <w:r>
        <w:rPr>
          <w:rFonts w:ascii="仿宋" w:hAnsi="仿宋" w:eastAsia="仿宋" w:cs="仿宋"/>
          <w:spacing w:val="4"/>
          <w:sz w:val="31"/>
          <w:szCs w:val="31"/>
        </w:rPr>
        <w:t>医疗保险缴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费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13.61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万元,其他社会保障缴费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0.43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万元,住房公积金</w:t>
      </w:r>
    </w:p>
    <w:p w14:paraId="2AF90082">
      <w:pPr>
        <w:spacing w:before="1" w:line="231" w:lineRule="auto"/>
        <w:ind w:left="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24.34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万元。</w:t>
      </w:r>
    </w:p>
    <w:p w14:paraId="4F80FC20">
      <w:pPr>
        <w:spacing w:before="233" w:line="228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商品和服务支出包括以下内容：</w:t>
      </w:r>
    </w:p>
    <w:p w14:paraId="4BD11E06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12D9B523">
      <w:pPr>
        <w:spacing w:before="63" w:line="371" w:lineRule="auto"/>
        <w:ind w:left="31" w:right="88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办公费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0.91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万元,印刷费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1.39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万元,邮电费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0.5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差旅费1.50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万元,公务接待费8.56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万元,其他交通费用15.66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 w14:paraId="2330DD7F">
      <w:pPr>
        <w:spacing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对个人和家庭的补助包括以下内容：</w:t>
      </w:r>
    </w:p>
    <w:p w14:paraId="28AEF9E6">
      <w:pPr>
        <w:spacing w:before="239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退休费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26.00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万元,生活补助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1.51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5428DF35">
      <w:pPr>
        <w:pStyle w:val="2"/>
        <w:spacing w:line="380" w:lineRule="auto"/>
      </w:pPr>
    </w:p>
    <w:p w14:paraId="5A15E881">
      <w:pPr>
        <w:spacing w:before="100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7969A1E7">
      <w:pPr>
        <w:pStyle w:val="2"/>
        <w:spacing w:line="262" w:lineRule="auto"/>
      </w:pPr>
    </w:p>
    <w:p w14:paraId="664B7457">
      <w:pPr>
        <w:spacing w:before="101" w:line="370" w:lineRule="auto"/>
        <w:ind w:left="28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算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8.56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102.94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92.32%。具体如下：</w:t>
      </w:r>
    </w:p>
    <w:p w14:paraId="30BAD5F8">
      <w:pPr>
        <w:spacing w:before="2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4B69FA15">
      <w:pPr>
        <w:spacing w:before="240" w:line="323" w:lineRule="auto"/>
        <w:ind w:left="21" w:right="9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8.56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0.0</w:t>
      </w:r>
      <w:r>
        <w:rPr>
          <w:rFonts w:ascii="仿宋" w:hAnsi="仿宋" w:eastAsia="仿宋" w:cs="仿宋"/>
          <w:spacing w:val="4"/>
          <w:sz w:val="31"/>
          <w:szCs w:val="31"/>
        </w:rPr>
        <w:t>6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0.71%。主要原因：保持基本平稳；主要用于单位按</w:t>
      </w:r>
      <w:r>
        <w:rPr>
          <w:rFonts w:ascii="仿宋" w:hAnsi="仿宋" w:eastAsia="仿宋" w:cs="仿宋"/>
          <w:spacing w:val="4"/>
          <w:sz w:val="31"/>
          <w:szCs w:val="31"/>
        </w:rPr>
        <w:t>规定开支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的各类公务接待费用。</w:t>
      </w:r>
    </w:p>
    <w:p w14:paraId="72BC89A1">
      <w:pPr>
        <w:spacing w:before="241" w:line="225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3、公务用车购置及运行费支出预算0.00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万元，减少</w:t>
      </w:r>
    </w:p>
    <w:p w14:paraId="0F1381E4">
      <w:pPr>
        <w:spacing w:before="243" w:line="335" w:lineRule="auto"/>
        <w:ind w:left="28" w:right="90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103.00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100.00%。其中：公务用车购置费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 </w:t>
      </w:r>
      <w:r>
        <w:rPr>
          <w:rFonts w:ascii="仿宋" w:hAnsi="仿宋" w:eastAsia="仿宋" w:cs="仿宋"/>
          <w:spacing w:val="6"/>
          <w:sz w:val="31"/>
          <w:szCs w:val="31"/>
        </w:rPr>
        <w:t>元，增加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0%，主要原因：节约支出；主要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用于单位执行公务活动所发生的公务用车燃料费、维修费、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过桥过路费、保险费等支出。</w:t>
      </w:r>
    </w:p>
    <w:p w14:paraId="2DAFC218">
      <w:pPr>
        <w:spacing w:before="240" w:line="299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0.00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万元，减少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1.50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万元，下降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100.00%，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主要原因是节约支出；</w:t>
      </w:r>
    </w:p>
    <w:p w14:paraId="22D7FCDF">
      <w:pPr>
        <w:spacing w:before="242" w:line="299" w:lineRule="auto"/>
        <w:ind w:left="37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0.00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万元，减少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1.90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万元，下降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100.00%，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主要原因是节约支出。</w:t>
      </w:r>
    </w:p>
    <w:p w14:paraId="6D0C7D5C">
      <w:pPr>
        <w:spacing w:line="299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45" w:bottom="1062" w:left="1785" w:header="0" w:footer="911" w:gutter="0"/>
          <w:cols w:space="720" w:num="1"/>
        </w:sectPr>
      </w:pPr>
    </w:p>
    <w:p w14:paraId="3975EBB6">
      <w:pPr>
        <w:spacing w:before="65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63EC010D">
      <w:pPr>
        <w:pStyle w:val="2"/>
        <w:spacing w:line="258" w:lineRule="auto"/>
      </w:pPr>
    </w:p>
    <w:p w14:paraId="7A108525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50C8005A">
      <w:pPr>
        <w:spacing w:before="238" w:line="371" w:lineRule="auto"/>
        <w:ind w:left="31" w:right="11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2B5FDB84">
      <w:pPr>
        <w:spacing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30DE69B2">
      <w:pPr>
        <w:pStyle w:val="2"/>
        <w:spacing w:line="377" w:lineRule="auto"/>
      </w:pPr>
    </w:p>
    <w:p w14:paraId="794D7718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35358880">
      <w:pPr>
        <w:pStyle w:val="2"/>
        <w:spacing w:line="260" w:lineRule="auto"/>
      </w:pPr>
    </w:p>
    <w:p w14:paraId="38A4F1D6">
      <w:pPr>
        <w:spacing w:before="101" w:line="371" w:lineRule="auto"/>
        <w:ind w:left="65" w:right="166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比增加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0%，主要原因是无变化。</w:t>
      </w:r>
    </w:p>
    <w:p w14:paraId="0B00F53C">
      <w:pPr>
        <w:spacing w:before="241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03C5C52E">
      <w:pPr>
        <w:pStyle w:val="2"/>
        <w:spacing w:line="259" w:lineRule="auto"/>
      </w:pPr>
    </w:p>
    <w:p w14:paraId="263229E9">
      <w:pPr>
        <w:spacing w:before="102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675307B5">
      <w:pPr>
        <w:spacing w:before="240" w:line="371" w:lineRule="auto"/>
        <w:ind w:left="35" w:right="113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28.52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万元，较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28.53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万元，减少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0.04%，主要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原因是：节约支出。</w:t>
      </w:r>
    </w:p>
    <w:p w14:paraId="2E23211B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0A005501">
      <w:pPr>
        <w:spacing w:before="243" w:line="370" w:lineRule="auto"/>
        <w:ind w:left="3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我部门2025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年政府采购预算总金额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万元。其中：货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物类采购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万元、服务类采购00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</w:t>
      </w:r>
    </w:p>
    <w:p w14:paraId="4BE9DF89">
      <w:pPr>
        <w:spacing w:before="2"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11DB266F">
      <w:pPr>
        <w:spacing w:before="238" w:line="371" w:lineRule="auto"/>
        <w:ind w:left="31" w:right="2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截至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12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9791.3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292.7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万元，固定资产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353.</w:t>
      </w:r>
      <w:r>
        <w:rPr>
          <w:rFonts w:ascii="仿宋" w:hAnsi="仿宋" w:eastAsia="仿宋" w:cs="仿宋"/>
          <w:spacing w:val="4"/>
          <w:sz w:val="31"/>
          <w:szCs w:val="31"/>
        </w:rPr>
        <w:t>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万元，在建工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程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9145.2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0CD2C7C1">
      <w:pPr>
        <w:spacing w:before="1" w:line="224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</w:p>
    <w:p w14:paraId="536D49A6">
      <w:pPr>
        <w:spacing w:line="224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4ED408FF">
      <w:pPr>
        <w:spacing w:before="65" w:line="370" w:lineRule="auto"/>
        <w:ind w:left="27" w:right="16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辆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00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辆、一般执法执勤用车00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3306CA66">
      <w:pPr>
        <w:spacing w:before="3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6571171F">
      <w:pPr>
        <w:spacing w:before="240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年所有项目支出全面实</w:t>
      </w:r>
      <w:r>
        <w:rPr>
          <w:rFonts w:ascii="仿宋" w:hAnsi="仿宋" w:eastAsia="仿宋" w:cs="仿宋"/>
          <w:spacing w:val="10"/>
          <w:sz w:val="31"/>
          <w:szCs w:val="31"/>
        </w:rPr>
        <w:t>施绩效目标管理，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涉及项目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个，预算资金45.5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万元。绩效目标情况详见报表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6"/>
          <w:sz w:val="31"/>
          <w:szCs w:val="31"/>
        </w:rPr>
        <w:t>（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日常运转类项目、工资类人员经费项目和涉密项目等除外）。</w:t>
      </w:r>
    </w:p>
    <w:p w14:paraId="7997B9CD">
      <w:pPr>
        <w:spacing w:before="245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3420AB1B">
      <w:pPr>
        <w:spacing w:before="249" w:line="352" w:lineRule="auto"/>
        <w:ind w:left="28" w:right="27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武装部物业经费数量指标数量指标≥455000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季</w:t>
      </w:r>
      <w:r>
        <w:rPr>
          <w:rFonts w:ascii="仿宋" w:hAnsi="仿宋" w:eastAsia="仿宋" w:cs="仿宋"/>
          <w:spacing w:val="6"/>
          <w:sz w:val="31"/>
          <w:szCs w:val="31"/>
        </w:rPr>
        <w:t>是2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装部物业经费质量指标3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质量指标≥455000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元是4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武装部物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业经费时效指标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时效指标≥365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天是6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武装部</w:t>
      </w:r>
      <w:r>
        <w:rPr>
          <w:rFonts w:ascii="仿宋" w:hAnsi="仿宋" w:eastAsia="仿宋" w:cs="仿宋"/>
          <w:spacing w:val="6"/>
          <w:sz w:val="31"/>
          <w:szCs w:val="31"/>
        </w:rPr>
        <w:t>物业经费成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本指标7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成本指标≥455000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元是8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成本指标9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武装部物业经</w:t>
      </w:r>
      <w:r>
        <w:rPr>
          <w:rFonts w:ascii="仿宋" w:hAnsi="仿宋" w:eastAsia="仿宋" w:cs="仿宋"/>
          <w:sz w:val="31"/>
          <w:szCs w:val="31"/>
        </w:rPr>
        <w:t xml:space="preserve"> 费成本指标≤455000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元是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10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效益指标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经济效益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武装 </w:t>
      </w:r>
      <w:r>
        <w:rPr>
          <w:rFonts w:ascii="仿宋" w:hAnsi="仿宋" w:eastAsia="仿宋" w:cs="仿宋"/>
          <w:spacing w:val="4"/>
          <w:sz w:val="31"/>
          <w:szCs w:val="31"/>
        </w:rPr>
        <w:t>部物业经费经济效益指标定性正常运转是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社会效益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装部物业经费社会效益指标定性正常运转是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15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生态效益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武装部物业经费生态效益指标定性环保是，17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可持续影响</w:t>
      </w:r>
    </w:p>
    <w:p w14:paraId="527CB287">
      <w:pPr>
        <w:spacing w:line="35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463" w:bottom="1062" w:left="1785" w:header="0" w:footer="911" w:gutter="0"/>
          <w:cols w:space="720" w:num="1"/>
        </w:sectPr>
      </w:pPr>
    </w:p>
    <w:p w14:paraId="35FC4483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03A8C581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379D570B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1FCDB0F4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4FAAFB5E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041D2BA5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48F6525E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17951E96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5D3DB167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6C5D9B2B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3C1F0DD7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6B7A0FA8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5688565D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7ADEAC88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0D81F1C0">
      <w:pPr>
        <w:spacing w:before="65" w:line="226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第四部分：全州县机关后勤服务中心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年</w:t>
      </w:r>
      <w:r>
        <w:rPr>
          <w:rFonts w:ascii="黑体" w:hAnsi="黑体" w:eastAsia="黑体" w:cs="黑体"/>
          <w:spacing w:val="3"/>
          <w:sz w:val="31"/>
          <w:szCs w:val="31"/>
        </w:rPr>
        <w:t>部门预算报表</w:t>
      </w:r>
    </w:p>
    <w:p w14:paraId="5FF15635">
      <w:pPr>
        <w:pStyle w:val="2"/>
        <w:spacing w:line="379" w:lineRule="auto"/>
      </w:pPr>
    </w:p>
    <w:p w14:paraId="76BEE67A">
      <w:pPr>
        <w:spacing w:before="100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70229C53">
      <w:pPr>
        <w:spacing w:before="24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9758460">
      <w:pPr>
        <w:spacing w:before="242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5C48CF68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72B7DA5C">
      <w:pPr>
        <w:spacing w:before="239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1B6CD8AD">
      <w:pPr>
        <w:spacing w:before="24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2ED410E0">
      <w:pPr>
        <w:spacing w:before="241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484EECF9">
      <w:pPr>
        <w:spacing w:before="242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761493CB">
      <w:pPr>
        <w:spacing w:before="238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C61264D">
      <w:pPr>
        <w:spacing w:before="243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2FC57007">
      <w:pPr>
        <w:spacing w:before="243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19" w:type="default"/>
      <w:pgSz w:w="11900" w:h="16840"/>
      <w:pgMar w:top="1287" w:right="1736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0CBD9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C442A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04B8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24A13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E20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20F1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CA36D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55412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47325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CB86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EF171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7B51FF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EE3F2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17A9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AF486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B832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4825</Words>
  <Characters>5569</Characters>
  <TotalTime>0</TotalTime>
  <ScaleCrop>false</ScaleCrop>
  <LinksUpToDate>false</LinksUpToDate>
  <CharactersWithSpaces>6050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C D D</cp:lastModifiedBy>
  <dcterms:modified xsi:type="dcterms:W3CDTF">2025-03-17T02:03:47Z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2025-03-14T11:14:22Z</vt:filetime>
  </property>
  <property fmtid="{D5CDD505-2E9C-101B-9397-08002B2CF9AE}" pid="4" name="KSOTemplateDocerSaveRecord">
    <vt:lpwstr>eyJoZGlkIjoiODViY2JkMjU3NGYzZTEwMzZmMGFkZWViYmNkYWU3NDIiLCJ1c2VySWQiOiI0NDM5MzQyNjcifQ==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EE516AC1F36D405C9D51BF1B97B926EF_12</vt:lpwstr>
  </property>
</Properties>
</file>