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ascii="方正小标宋_GBK" w:eastAsia="方正小标宋_GBK"/>
          <w:sz w:val="44"/>
          <w:szCs w:val="44"/>
        </w:rPr>
      </w:pPr>
      <w:r>
        <w:rPr>
          <w:rFonts w:hint="eastAsia" w:ascii="方正小标宋_GBK" w:eastAsia="方正小标宋_GBK"/>
          <w:sz w:val="44"/>
          <w:szCs w:val="44"/>
          <w:lang w:eastAsia="zh-CN"/>
        </w:rPr>
        <w:t>全州县党史县志研究室</w:t>
      </w:r>
      <w:r>
        <w:rPr>
          <w:rFonts w:hint="eastAsia" w:ascii="方正小标宋_GBK" w:eastAsia="方正小标宋_GBK"/>
          <w:sz w:val="44"/>
          <w:szCs w:val="44"/>
        </w:rPr>
        <w:t>权责清单</w:t>
      </w:r>
    </w:p>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方正小标宋_GBK" w:eastAsia="方正小标宋_GBK"/>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17"/>
        <w:gridCol w:w="397"/>
        <w:gridCol w:w="504"/>
        <w:gridCol w:w="486"/>
        <w:gridCol w:w="629"/>
        <w:gridCol w:w="567"/>
        <w:gridCol w:w="3947"/>
        <w:gridCol w:w="2267"/>
        <w:gridCol w:w="4260"/>
        <w:gridCol w:w="3469"/>
        <w:gridCol w:w="3907"/>
        <w:gridCol w:w="319"/>
        <w:gridCol w:w="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blHeader/>
          <w:jc w:val="center"/>
        </w:trPr>
        <w:tc>
          <w:tcPr>
            <w:tcW w:w="317" w:type="dxa"/>
            <w:vMerge w:val="restart"/>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133" w:type="dxa"/>
            <w:gridSpan w:val="5"/>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222" w:type="dxa"/>
            <w:gridSpan w:val="5"/>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477" w:type="dxa"/>
            <w:vMerge w:val="restart"/>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86" w:hRule="atLeast"/>
          <w:tblHeader/>
          <w:jc w:val="center"/>
        </w:trPr>
        <w:tc>
          <w:tcPr>
            <w:tcW w:w="317" w:type="dxa"/>
            <w:vMerge w:val="continue"/>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方正黑体_GBK" w:hAnsi="黑体" w:eastAsia="方正黑体_GBK" w:cs="宋体"/>
                <w:kern w:val="0"/>
                <w:sz w:val="20"/>
                <w:szCs w:val="20"/>
              </w:rPr>
            </w:pPr>
          </w:p>
        </w:tc>
        <w:tc>
          <w:tcPr>
            <w:tcW w:w="397" w:type="dxa"/>
            <w:vMerge w:val="continue"/>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方正黑体_GBK" w:hAnsi="黑体" w:eastAsia="方正黑体_GBK" w:cs="宋体"/>
                <w:kern w:val="0"/>
                <w:sz w:val="20"/>
                <w:szCs w:val="20"/>
              </w:rPr>
            </w:pPr>
          </w:p>
        </w:tc>
        <w:tc>
          <w:tcPr>
            <w:tcW w:w="504" w:type="dxa"/>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486" w:type="dxa"/>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629" w:type="dxa"/>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方正黑体_GBK" w:hAnsi="黑体" w:eastAsia="方正黑体_GBK" w:cs="宋体"/>
                <w:kern w:val="0"/>
                <w:sz w:val="20"/>
                <w:szCs w:val="20"/>
              </w:rPr>
            </w:pPr>
            <w:r>
              <w:rPr>
                <w:rFonts w:hint="eastAsia" w:ascii="方正黑体_GBK" w:hAnsi="黑体" w:eastAsia="方正黑体_GBK" w:cs="宋体"/>
                <w:kern w:val="0"/>
                <w:sz w:val="20"/>
                <w:szCs w:val="20"/>
              </w:rPr>
              <w:t>实施</w:t>
            </w:r>
          </w:p>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方正黑体_GBK" w:hAnsi="黑体" w:eastAsia="方正黑体_GBK" w:cs="宋体"/>
                <w:kern w:val="0"/>
                <w:sz w:val="20"/>
                <w:szCs w:val="20"/>
              </w:rPr>
            </w:pPr>
            <w:r>
              <w:rPr>
                <w:rFonts w:hint="eastAsia" w:ascii="方正黑体_GBK" w:hAnsi="黑体" w:eastAsia="方正黑体_GBK" w:cs="宋体"/>
                <w:kern w:val="0"/>
                <w:sz w:val="20"/>
                <w:szCs w:val="20"/>
              </w:rPr>
              <w:t>主体</w:t>
            </w:r>
          </w:p>
        </w:tc>
        <w:tc>
          <w:tcPr>
            <w:tcW w:w="567" w:type="dxa"/>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947" w:type="dxa"/>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267" w:type="dxa"/>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4260" w:type="dxa"/>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3469" w:type="dxa"/>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3907" w:type="dxa"/>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319" w:type="dxa"/>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477" w:type="dxa"/>
            <w:vMerge w:val="continue"/>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73" w:hRule="atLeast"/>
          <w:jc w:val="center"/>
        </w:trPr>
        <w:tc>
          <w:tcPr>
            <w:tcW w:w="317" w:type="dxa"/>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方正书宋_GBK" w:hAnsi="宋体" w:eastAsia="方正书宋_GBK" w:cs="宋体"/>
                <w:kern w:val="0"/>
                <w:sz w:val="24"/>
                <w:szCs w:val="24"/>
              </w:rPr>
            </w:pPr>
            <w:r>
              <w:rPr>
                <w:rFonts w:hint="eastAsia" w:ascii="方正书宋_GBK" w:hAnsi="黑体" w:eastAsia="方正书宋_GBK" w:cs="宋体"/>
                <w:color w:val="000000"/>
                <w:kern w:val="0"/>
                <w:sz w:val="16"/>
                <w:szCs w:val="16"/>
                <w:lang w:val="en-US" w:eastAsia="zh-CN"/>
              </w:rPr>
              <w:t>1</w:t>
            </w:r>
          </w:p>
        </w:tc>
        <w:tc>
          <w:tcPr>
            <w:tcW w:w="397" w:type="dxa"/>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方正书宋_GBK" w:hAnsi="宋体" w:eastAsia="方正书宋_GBK" w:cs="宋体"/>
                <w:kern w:val="0"/>
                <w:sz w:val="24"/>
                <w:szCs w:val="24"/>
              </w:rPr>
            </w:pPr>
            <w:r>
              <w:rPr>
                <w:rFonts w:hint="eastAsia" w:ascii="方正书宋_GBK" w:hAnsi="黑体" w:eastAsia="方正书宋_GBK" w:cs="宋体"/>
                <w:color w:val="000000"/>
                <w:kern w:val="0"/>
                <w:sz w:val="16"/>
                <w:szCs w:val="16"/>
                <w:lang w:val="en-US" w:eastAsia="zh-CN"/>
              </w:rPr>
              <w:t>行政检查</w:t>
            </w:r>
          </w:p>
        </w:tc>
        <w:tc>
          <w:tcPr>
            <w:tcW w:w="504" w:type="dxa"/>
            <w:vAlign w:val="center"/>
          </w:tcPr>
          <w:p>
            <w:pPr>
              <w:keepNext w:val="0"/>
              <w:keepLines w:val="0"/>
              <w:pageBreakBefore w:val="0"/>
              <w:tabs>
                <w:tab w:val="left" w:pos="216"/>
              </w:tabs>
              <w:kinsoku/>
              <w:wordWrap/>
              <w:overflowPunct/>
              <w:topLinePunct w:val="0"/>
              <w:autoSpaceDE/>
              <w:autoSpaceDN/>
              <w:bidi w:val="0"/>
              <w:adjustRightInd w:val="0"/>
              <w:snapToGrid w:val="0"/>
              <w:spacing w:line="260" w:lineRule="exact"/>
              <w:jc w:val="center"/>
              <w:textAlignment w:val="auto"/>
              <w:rPr>
                <w:rFonts w:hint="eastAsia" w:ascii="方正书宋_GBK" w:hAnsi="宋体" w:eastAsia="方正书宋_GBK" w:cs="宋体"/>
                <w:kern w:val="0"/>
                <w:sz w:val="24"/>
                <w:szCs w:val="24"/>
                <w:lang w:eastAsia="zh-CN"/>
              </w:rPr>
            </w:pPr>
            <w:r>
              <w:rPr>
                <w:rFonts w:hint="eastAsia" w:ascii="方正书宋_GBK" w:hAnsi="黑体" w:eastAsia="方正书宋_GBK" w:cs="宋体"/>
                <w:color w:val="000000"/>
                <w:kern w:val="0"/>
                <w:sz w:val="16"/>
                <w:szCs w:val="16"/>
                <w:lang w:val="en-US" w:eastAsia="zh-CN"/>
              </w:rPr>
              <w:t>地方志工作督促检查</w:t>
            </w:r>
          </w:p>
        </w:tc>
        <w:tc>
          <w:tcPr>
            <w:tcW w:w="486" w:type="dxa"/>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方正书宋_GBK" w:hAnsi="宋体" w:eastAsia="方正书宋_GBK" w:cs="宋体"/>
                <w:kern w:val="0"/>
                <w:sz w:val="24"/>
                <w:szCs w:val="24"/>
              </w:rPr>
            </w:pPr>
          </w:p>
        </w:tc>
        <w:tc>
          <w:tcPr>
            <w:tcW w:w="629" w:type="dxa"/>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方正书宋_GBK" w:hAnsi="宋体" w:eastAsia="方正书宋_GBK" w:cs="宋体"/>
                <w:kern w:val="0"/>
                <w:sz w:val="24"/>
                <w:szCs w:val="24"/>
                <w:lang w:val="en-US" w:eastAsia="zh-CN"/>
              </w:rPr>
            </w:pPr>
            <w:r>
              <w:rPr>
                <w:rFonts w:hint="eastAsia" w:ascii="方正书宋_GBK" w:hAnsi="黑体" w:eastAsia="方正书宋_GBK" w:cs="宋体"/>
                <w:color w:val="000000"/>
                <w:kern w:val="0"/>
                <w:sz w:val="16"/>
                <w:szCs w:val="16"/>
                <w:lang w:val="en-US" w:eastAsia="zh-CN"/>
              </w:rPr>
              <w:t>全州县党史县志研究室</w:t>
            </w:r>
          </w:p>
        </w:tc>
        <w:tc>
          <w:tcPr>
            <w:tcW w:w="567" w:type="dxa"/>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方正书宋_GBK" w:hAnsi="宋体" w:eastAsia="方正书宋_GBK" w:cs="宋体"/>
                <w:kern w:val="0"/>
                <w:sz w:val="24"/>
                <w:szCs w:val="24"/>
              </w:rPr>
            </w:pPr>
            <w:r>
              <w:rPr>
                <w:rFonts w:hint="eastAsia" w:ascii="方正书宋_GBK" w:hAnsi="黑体" w:eastAsia="方正书宋_GBK" w:cs="宋体"/>
                <w:color w:val="000000"/>
                <w:kern w:val="0"/>
                <w:sz w:val="16"/>
                <w:szCs w:val="16"/>
                <w:lang w:val="en-US" w:eastAsia="zh-CN"/>
              </w:rPr>
              <w:t>地方志</w:t>
            </w:r>
            <w:bookmarkStart w:id="0" w:name="_GoBack"/>
            <w:bookmarkEnd w:id="0"/>
            <w:r>
              <w:rPr>
                <w:rFonts w:hint="eastAsia" w:ascii="方正书宋_GBK" w:hAnsi="黑体" w:eastAsia="方正书宋_GBK" w:cs="宋体"/>
                <w:color w:val="000000"/>
                <w:kern w:val="0"/>
                <w:sz w:val="16"/>
                <w:szCs w:val="16"/>
                <w:lang w:val="en-US" w:eastAsia="zh-CN"/>
              </w:rPr>
              <w:t>征编股</w:t>
            </w:r>
          </w:p>
        </w:tc>
        <w:tc>
          <w:tcPr>
            <w:tcW w:w="3947"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hint="eastAsia" w:ascii="方正书宋_GBK" w:hAnsi="黑体" w:eastAsia="方正书宋_GBK" w:cs="宋体"/>
                <w:color w:val="000000"/>
                <w:kern w:val="0"/>
                <w:sz w:val="16"/>
                <w:szCs w:val="16"/>
                <w:lang w:val="en-US" w:eastAsia="zh-CN"/>
              </w:rPr>
            </w:pPr>
            <w:r>
              <w:rPr>
                <w:rFonts w:hint="eastAsia" w:ascii="方正书宋_GBK" w:hAnsi="黑体" w:eastAsia="方正书宋_GBK" w:cs="宋体"/>
                <w:color w:val="000000"/>
                <w:kern w:val="0"/>
                <w:sz w:val="16"/>
                <w:szCs w:val="16"/>
                <w:lang w:val="en-US" w:eastAsia="zh-CN"/>
              </w:rPr>
              <w:t>1.【行政法规】《地方志工作条例》（2006年中华人民共和国国务院令第467号公布）第五条 国家地方志工作指导机构统筹规划、组织协调、督促指导全国地方志工作。县级以上地方人民政府负责地方志工作的机构主管本行政区域的地方志工作，履行下列职责：（一）组织、指导、督促和检查地方志工作。</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hint="eastAsia" w:ascii="方正书宋_GBK" w:hAnsi="黑体" w:eastAsia="方正书宋_GBK" w:cs="宋体"/>
                <w:color w:val="000000"/>
                <w:kern w:val="0"/>
                <w:sz w:val="16"/>
                <w:szCs w:val="16"/>
                <w:lang w:val="en-US" w:eastAsia="zh-CN"/>
              </w:rPr>
            </w:pPr>
            <w:r>
              <w:rPr>
                <w:rFonts w:hint="eastAsia" w:ascii="方正书宋_GBK" w:hAnsi="黑体" w:eastAsia="方正书宋_GBK" w:cs="宋体"/>
                <w:color w:val="000000"/>
                <w:kern w:val="0"/>
                <w:sz w:val="16"/>
                <w:szCs w:val="16"/>
                <w:lang w:val="en-US" w:eastAsia="zh-CN"/>
              </w:rPr>
              <w:t>2.【政府规章】《广西壮族自治区实施〈地方志工作条例〉办法》（2008年广西壮族自治区人民政府令第36号公布）第七条 自治区各级机关、社会团体、企事业单位和其他组织，以及中直驻桂、自治区驻各地单位，应当按照所在地人民政府的地方志工作规划，参与地方志编纂，并接受所在地人民政府地方志工作机构的业务指导和督促检查。第十六条 县级以上人民政府地方志工作机构应当建立督查通报制度，对本行政区域地方志工作进行督查，并通报督查情况。</w:t>
            </w:r>
          </w:p>
          <w:p>
            <w:pPr>
              <w:keepNext w:val="0"/>
              <w:keepLines w:val="0"/>
              <w:pageBreakBefore w:val="0"/>
              <w:kinsoku/>
              <w:wordWrap/>
              <w:overflowPunct/>
              <w:topLinePunct w:val="0"/>
              <w:autoSpaceDE/>
              <w:autoSpaceDN/>
              <w:bidi w:val="0"/>
              <w:adjustRightInd w:val="0"/>
              <w:snapToGrid w:val="0"/>
              <w:spacing w:line="260" w:lineRule="exact"/>
              <w:jc w:val="left"/>
              <w:textAlignment w:val="auto"/>
              <w:rPr>
                <w:rFonts w:hint="eastAsia" w:ascii="方正书宋_GBK" w:hAnsi="宋体" w:eastAsia="方正书宋_GBK" w:cs="宋体"/>
                <w:kern w:val="0"/>
                <w:sz w:val="24"/>
                <w:szCs w:val="24"/>
                <w:lang w:val="en-US" w:eastAsia="zh-CN"/>
              </w:rPr>
            </w:pPr>
          </w:p>
        </w:tc>
        <w:tc>
          <w:tcPr>
            <w:tcW w:w="2267"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hint="eastAsia" w:ascii="方正书宋_GBK" w:hAnsi="黑体" w:eastAsia="方正书宋_GBK" w:cs="宋体"/>
                <w:color w:val="000000"/>
                <w:kern w:val="0"/>
                <w:sz w:val="16"/>
                <w:szCs w:val="16"/>
                <w:lang w:val="en-US" w:eastAsia="zh-CN"/>
              </w:rPr>
            </w:pPr>
            <w:r>
              <w:rPr>
                <w:rFonts w:hint="eastAsia" w:ascii="方正书宋_GBK" w:hAnsi="黑体" w:eastAsia="方正书宋_GBK" w:cs="宋体"/>
                <w:color w:val="000000"/>
                <w:kern w:val="0"/>
                <w:sz w:val="16"/>
                <w:szCs w:val="16"/>
                <w:lang w:val="en-US" w:eastAsia="zh-CN"/>
              </w:rPr>
              <w:t>1.告知责任（地方志征编股）：制定检查方案，确定检查内容，通知被检查单位。</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hint="eastAsia" w:ascii="方正书宋_GBK" w:hAnsi="黑体" w:eastAsia="方正书宋_GBK" w:cs="宋体"/>
                <w:color w:val="000000"/>
                <w:kern w:val="0"/>
                <w:sz w:val="16"/>
                <w:szCs w:val="16"/>
                <w:lang w:val="en-US" w:eastAsia="zh-CN"/>
              </w:rPr>
            </w:pPr>
            <w:r>
              <w:rPr>
                <w:rFonts w:hint="eastAsia" w:ascii="方正书宋_GBK" w:hAnsi="黑体" w:eastAsia="方正书宋_GBK" w:cs="宋体"/>
                <w:color w:val="000000"/>
                <w:kern w:val="0"/>
                <w:sz w:val="16"/>
                <w:szCs w:val="16"/>
                <w:lang w:val="en-US" w:eastAsia="zh-CN"/>
              </w:rPr>
              <w:t>2.检查责任（地方志征编股）：检查应按有关程序进行，根据被检查的实际情况，对承担地方志编纂任务的国家机关、社会团体、企事业单位和其他组织定期开展或者不定期开展监督检查。</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hint="eastAsia" w:ascii="方正书宋_GBK" w:hAnsi="黑体" w:eastAsia="方正书宋_GBK" w:cs="宋体"/>
                <w:color w:val="000000"/>
                <w:kern w:val="0"/>
                <w:sz w:val="16"/>
                <w:szCs w:val="16"/>
                <w:lang w:val="en-US" w:eastAsia="zh-CN"/>
              </w:rPr>
            </w:pPr>
            <w:r>
              <w:rPr>
                <w:rFonts w:hint="eastAsia" w:ascii="方正书宋_GBK" w:hAnsi="黑体" w:eastAsia="方正书宋_GBK" w:cs="宋体"/>
                <w:color w:val="000000"/>
                <w:kern w:val="0"/>
                <w:sz w:val="16"/>
                <w:szCs w:val="16"/>
                <w:lang w:val="en-US" w:eastAsia="zh-CN"/>
              </w:rPr>
              <w:t>3.处理责任（地方志征编股）：检查中发现有违反《地方志工作条例》、《广西壮族自治区实施〈地方志工作条例〉办法》等规定行为的单位和个人，依法采取相应的处理措施。</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hint="eastAsia" w:ascii="方正书宋_GBK" w:hAnsi="黑体" w:eastAsia="方正书宋_GBK" w:cs="宋体"/>
                <w:color w:val="000000"/>
                <w:kern w:val="0"/>
                <w:sz w:val="16"/>
                <w:szCs w:val="16"/>
                <w:lang w:val="en-US" w:eastAsia="zh-CN"/>
              </w:rPr>
            </w:pPr>
            <w:r>
              <w:rPr>
                <w:rFonts w:hint="eastAsia" w:ascii="方正书宋_GBK" w:hAnsi="黑体" w:eastAsia="方正书宋_GBK" w:cs="宋体"/>
                <w:color w:val="000000"/>
                <w:kern w:val="0"/>
                <w:sz w:val="16"/>
                <w:szCs w:val="16"/>
                <w:lang w:val="en-US" w:eastAsia="zh-CN"/>
              </w:rPr>
              <w:t>4.监管责任（地方志征编股）：强化检查活动的监管。</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hint="eastAsia" w:ascii="方正书宋_GBK" w:hAnsi="宋体" w:eastAsia="方正书宋_GBK" w:cs="宋体"/>
                <w:kern w:val="0"/>
                <w:sz w:val="24"/>
                <w:szCs w:val="24"/>
                <w:lang w:eastAsia="zh-CN"/>
              </w:rPr>
            </w:pPr>
            <w:r>
              <w:rPr>
                <w:rFonts w:hint="eastAsia" w:ascii="方正书宋_GBK" w:hAnsi="黑体" w:eastAsia="方正书宋_GBK" w:cs="宋体"/>
                <w:color w:val="000000"/>
                <w:kern w:val="0"/>
                <w:sz w:val="16"/>
                <w:szCs w:val="16"/>
                <w:lang w:val="en-US" w:eastAsia="zh-CN"/>
              </w:rPr>
              <w:t>5其他责任（地方志征编股）：法律法规规章规定应履行的其他责任。</w:t>
            </w:r>
          </w:p>
        </w:tc>
        <w:tc>
          <w:tcPr>
            <w:tcW w:w="4260"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hint="eastAsia" w:ascii="方正书宋_GBK" w:hAnsi="黑体" w:eastAsia="方正书宋_GBK" w:cs="宋体"/>
                <w:color w:val="000000"/>
                <w:kern w:val="0"/>
                <w:sz w:val="16"/>
                <w:szCs w:val="16"/>
                <w:lang w:val="en-US" w:eastAsia="zh-CN"/>
              </w:rPr>
            </w:pPr>
            <w:r>
              <w:rPr>
                <w:rFonts w:hint="eastAsia" w:ascii="方正书宋_GBK" w:hAnsi="黑体" w:eastAsia="方正书宋_GBK" w:cs="宋体"/>
                <w:color w:val="000000"/>
                <w:kern w:val="0"/>
                <w:sz w:val="16"/>
                <w:szCs w:val="16"/>
                <w:lang w:val="en-US" w:eastAsia="zh-CN"/>
              </w:rPr>
              <w:t>1.【法规】《地方志工作条例》（2006年5月18日中华人民共和国国务院令第467号公布，自2006年5月18日起施行）（2006年5月18日中华人民共和国国务院令第467号公布，自2006年5月18日起施行）第五条 国家地方志工作指导机构统筹规划、组织协调、督促指导全国地方志工作。</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hint="eastAsia" w:ascii="方正书宋_GBK" w:hAnsi="黑体" w:eastAsia="方正书宋_GBK" w:cs="宋体"/>
                <w:color w:val="000000"/>
                <w:kern w:val="0"/>
                <w:sz w:val="16"/>
                <w:szCs w:val="16"/>
                <w:lang w:val="en-US" w:eastAsia="zh-CN"/>
              </w:rPr>
            </w:pPr>
            <w:r>
              <w:rPr>
                <w:rFonts w:hint="eastAsia" w:ascii="方正书宋_GBK" w:hAnsi="黑体" w:eastAsia="方正书宋_GBK" w:cs="宋体"/>
                <w:color w:val="000000"/>
                <w:kern w:val="0"/>
                <w:sz w:val="16"/>
                <w:szCs w:val="16"/>
                <w:lang w:val="en-US" w:eastAsia="zh-CN"/>
              </w:rPr>
              <w:t>县级以上地方人民政府负责地方志工作的机构主管本行政区域的地方志工作，履行下列职责：（一）组织、指导、督促和检查地方志工作；（二）拟定地方志工作规划和编纂方案；（三）组织编纂地方志书、地方综合年鉴；（四）搜集、保存地方志文献和资料，组织整理旧志，推动方志理论研究；（五）组织开发利用地方志资源。</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hint="eastAsia" w:ascii="方正书宋_GBK" w:hAnsi="黑体" w:eastAsia="方正书宋_GBK" w:cs="宋体"/>
                <w:color w:val="000000"/>
                <w:kern w:val="0"/>
                <w:sz w:val="16"/>
                <w:szCs w:val="16"/>
                <w:lang w:val="en-US" w:eastAsia="zh-CN"/>
              </w:rPr>
            </w:pPr>
            <w:r>
              <w:rPr>
                <w:rFonts w:hint="eastAsia" w:ascii="方正书宋_GBK" w:hAnsi="黑体" w:eastAsia="方正书宋_GBK" w:cs="宋体"/>
                <w:color w:val="000000"/>
                <w:kern w:val="0"/>
                <w:sz w:val="16"/>
                <w:szCs w:val="16"/>
                <w:lang w:val="en-US" w:eastAsia="zh-CN"/>
              </w:rPr>
              <w:t>2.参照《行政许可法》第三十四条：“ 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hint="eastAsia" w:ascii="方正书宋_GBK" w:hAnsi="黑体" w:eastAsia="方正书宋_GBK" w:cs="宋体"/>
                <w:color w:val="000000"/>
                <w:kern w:val="0"/>
                <w:sz w:val="16"/>
                <w:szCs w:val="16"/>
                <w:lang w:val="en-US" w:eastAsia="zh-CN"/>
              </w:rPr>
            </w:pPr>
            <w:r>
              <w:rPr>
                <w:rFonts w:hint="eastAsia" w:ascii="方正书宋_GBK" w:hAnsi="黑体" w:eastAsia="方正书宋_GBK" w:cs="宋体"/>
                <w:color w:val="000000"/>
                <w:kern w:val="0"/>
                <w:sz w:val="16"/>
                <w:szCs w:val="16"/>
                <w:lang w:val="en-US" w:eastAsia="zh-CN"/>
              </w:rPr>
              <w:t>3.【法律】《中华人民共和国行政处罚法》（2009年8月27日第十一届全国人民代表大会常务委员会第十次会议修正）第四十条“行政处罚决定书应当在宣告后当场交付当事人；当事人不在场的，行政机关应当在七日内依照民事诉讼法的有关规定，将行政处罚决定书送达当事人.”</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hint="eastAsia" w:ascii="方正书宋_GBK" w:hAnsi="黑体" w:eastAsia="方正书宋_GBK" w:cs="宋体"/>
                <w:color w:val="000000"/>
                <w:kern w:val="0"/>
                <w:sz w:val="16"/>
                <w:szCs w:val="16"/>
                <w:lang w:val="en-US" w:eastAsia="zh-CN"/>
              </w:rPr>
            </w:pPr>
            <w:r>
              <w:rPr>
                <w:rFonts w:hint="eastAsia" w:ascii="方正书宋_GBK" w:hAnsi="黑体" w:eastAsia="方正书宋_GBK" w:cs="宋体"/>
                <w:color w:val="000000"/>
                <w:kern w:val="0"/>
                <w:sz w:val="16"/>
                <w:szCs w:val="16"/>
                <w:lang w:val="en-US" w:eastAsia="zh-CN"/>
              </w:rPr>
              <w:t>4.同3.</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ascii="方正书宋_GBK" w:hAnsi="宋体" w:eastAsia="方正书宋_GBK" w:cs="宋体"/>
                <w:kern w:val="0"/>
                <w:sz w:val="24"/>
                <w:szCs w:val="24"/>
              </w:rPr>
            </w:pPr>
            <w:r>
              <w:rPr>
                <w:rFonts w:hint="eastAsia" w:ascii="方正书宋_GBK" w:hAnsi="黑体" w:eastAsia="方正书宋_GBK" w:cs="宋体"/>
                <w:color w:val="000000"/>
                <w:kern w:val="0"/>
                <w:sz w:val="16"/>
                <w:szCs w:val="16"/>
                <w:lang w:val="en-US" w:eastAsia="zh-CN"/>
              </w:rPr>
              <w:t>5.同3.</w:t>
            </w:r>
          </w:p>
        </w:tc>
        <w:tc>
          <w:tcPr>
            <w:tcW w:w="3469" w:type="dxa"/>
            <w:vAlign w:val="top"/>
          </w:tcPr>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jc w:val="both"/>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实施地方志工作督查，有下列情形之一的，应当承担相应的责任</w:t>
            </w:r>
            <w:r>
              <w:rPr>
                <w:rFonts w:hint="eastAsia" w:ascii="方正书宋_GBK" w:hAnsi="黑体" w:eastAsia="方正书宋_GBK" w:cs="宋体"/>
                <w:color w:val="000000"/>
                <w:kern w:val="0"/>
                <w:sz w:val="16"/>
                <w:szCs w:val="16"/>
                <w:lang w:eastAsia="zh-CN"/>
              </w:rPr>
              <w:t>；</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jc w:val="both"/>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1.拒绝承担地方志编纂任务或者无正当理由拖延地方志资料报送</w:t>
            </w:r>
            <w:r>
              <w:rPr>
                <w:rFonts w:hint="eastAsia" w:ascii="方正书宋_GBK" w:hAnsi="黑体" w:eastAsia="方正书宋_GBK" w:cs="宋体"/>
                <w:color w:val="000000"/>
                <w:kern w:val="0"/>
                <w:sz w:val="16"/>
                <w:szCs w:val="16"/>
                <w:lang w:eastAsia="zh-CN"/>
              </w:rPr>
              <w:t>（驻农业农村局纪检监察组）</w:t>
            </w:r>
            <w:r>
              <w:rPr>
                <w:rFonts w:hint="eastAsia" w:ascii="方正书宋_GBK" w:hAnsi="黑体" w:eastAsia="方正书宋_GBK" w:cs="宋体"/>
                <w:color w:val="000000"/>
                <w:kern w:val="0"/>
                <w:sz w:val="16"/>
                <w:szCs w:val="16"/>
              </w:rPr>
              <w:t>；</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jc w:val="both"/>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2.拒不执行县级以上人民政府及其地方志工作机构的督促检查意见</w:t>
            </w:r>
            <w:r>
              <w:rPr>
                <w:rFonts w:hint="eastAsia" w:ascii="方正书宋_GBK" w:hAnsi="黑体" w:eastAsia="方正书宋_GBK" w:cs="宋体"/>
                <w:color w:val="000000"/>
                <w:kern w:val="0"/>
                <w:sz w:val="16"/>
                <w:szCs w:val="16"/>
                <w:lang w:eastAsia="zh-CN"/>
              </w:rPr>
              <w:t>（驻农业农村局纪检监察组）</w:t>
            </w:r>
            <w:r>
              <w:rPr>
                <w:rFonts w:hint="eastAsia" w:ascii="方正书宋_GBK" w:hAnsi="黑体" w:eastAsia="方正书宋_GBK" w:cs="宋体"/>
                <w:color w:val="000000"/>
                <w:kern w:val="0"/>
                <w:sz w:val="16"/>
                <w:szCs w:val="16"/>
              </w:rPr>
              <w:t>；</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3.拒不接受地方志书审查机构提出的关于志书质量重大问题的意见</w:t>
            </w:r>
            <w:r>
              <w:rPr>
                <w:rFonts w:hint="eastAsia" w:ascii="方正书宋_GBK" w:hAnsi="黑体" w:eastAsia="方正书宋_GBK" w:cs="宋体"/>
                <w:color w:val="000000"/>
                <w:kern w:val="0"/>
                <w:sz w:val="16"/>
                <w:szCs w:val="16"/>
                <w:lang w:eastAsia="zh-CN"/>
              </w:rPr>
              <w:t>（驻农业农村局纪检监察组）</w:t>
            </w:r>
            <w:r>
              <w:rPr>
                <w:rFonts w:hint="eastAsia" w:ascii="方正书宋_GBK" w:hAnsi="黑体" w:eastAsia="方正书宋_GBK" w:cs="宋体"/>
                <w:color w:val="000000"/>
                <w:kern w:val="0"/>
                <w:sz w:val="16"/>
                <w:szCs w:val="16"/>
              </w:rPr>
              <w:t>；</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4.提供虚假地方志资料</w:t>
            </w:r>
            <w:r>
              <w:rPr>
                <w:rFonts w:hint="eastAsia" w:ascii="方正书宋_GBK" w:hAnsi="黑体" w:eastAsia="方正书宋_GBK" w:cs="宋体"/>
                <w:color w:val="000000"/>
                <w:kern w:val="0"/>
                <w:sz w:val="16"/>
                <w:szCs w:val="16"/>
                <w:lang w:eastAsia="zh-CN"/>
              </w:rPr>
              <w:t>（驻农业农村局纪检监察组）</w:t>
            </w:r>
            <w:r>
              <w:rPr>
                <w:rFonts w:hint="eastAsia" w:ascii="方正书宋_GBK" w:hAnsi="黑体" w:eastAsia="方正书宋_GBK" w:cs="宋体"/>
                <w:color w:val="000000"/>
                <w:kern w:val="0"/>
                <w:sz w:val="16"/>
                <w:szCs w:val="16"/>
              </w:rPr>
              <w:t>；</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5.故意在地方志编纂中加入虚假资料，在编纂过程中出现泄密情形的</w:t>
            </w:r>
            <w:r>
              <w:rPr>
                <w:rFonts w:hint="eastAsia" w:ascii="方正书宋_GBK" w:hAnsi="黑体" w:eastAsia="方正书宋_GBK" w:cs="宋体"/>
                <w:color w:val="000000"/>
                <w:kern w:val="0"/>
                <w:sz w:val="16"/>
                <w:szCs w:val="16"/>
                <w:lang w:eastAsia="zh-CN"/>
              </w:rPr>
              <w:t>（驻农业农村局纪检监察组）</w:t>
            </w:r>
            <w:r>
              <w:rPr>
                <w:rFonts w:hint="eastAsia" w:ascii="方正书宋_GBK" w:hAnsi="黑体" w:eastAsia="方正书宋_GBK" w:cs="宋体"/>
                <w:color w:val="000000"/>
                <w:kern w:val="0"/>
                <w:sz w:val="16"/>
                <w:szCs w:val="16"/>
              </w:rPr>
              <w:t>；</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jc w:val="both"/>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6.地方志书经审查验收后或者地方综合年鉴经批准后，擅自增删和修改其内容</w:t>
            </w:r>
            <w:r>
              <w:rPr>
                <w:rFonts w:hint="eastAsia" w:ascii="方正书宋_GBK" w:hAnsi="黑体" w:eastAsia="方正书宋_GBK" w:cs="宋体"/>
                <w:color w:val="000000"/>
                <w:kern w:val="0"/>
                <w:sz w:val="16"/>
                <w:szCs w:val="16"/>
                <w:lang w:eastAsia="zh-CN"/>
              </w:rPr>
              <w:t>（驻农业农村局纪检监察组）</w:t>
            </w:r>
            <w:r>
              <w:rPr>
                <w:rFonts w:hint="eastAsia" w:ascii="方正书宋_GBK" w:hAnsi="黑体" w:eastAsia="方正书宋_GBK" w:cs="宋体"/>
                <w:color w:val="000000"/>
                <w:kern w:val="0"/>
                <w:sz w:val="16"/>
                <w:szCs w:val="16"/>
              </w:rPr>
              <w:t>；</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jc w:val="both"/>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7.违反规定将搜集到的资料和编写的地方志文稿据为己有</w:t>
            </w:r>
            <w:r>
              <w:rPr>
                <w:rFonts w:hint="eastAsia" w:ascii="方正书宋_GBK" w:hAnsi="黑体" w:eastAsia="方正书宋_GBK" w:cs="宋体"/>
                <w:color w:val="000000"/>
                <w:kern w:val="0"/>
                <w:sz w:val="16"/>
                <w:szCs w:val="16"/>
                <w:lang w:eastAsia="zh-CN"/>
              </w:rPr>
              <w:t>（驻农业农村局纪检监察组）</w:t>
            </w:r>
            <w:r>
              <w:rPr>
                <w:rFonts w:hint="eastAsia" w:ascii="方正书宋_GBK" w:hAnsi="黑体" w:eastAsia="方正书宋_GBK" w:cs="宋体"/>
                <w:color w:val="000000"/>
                <w:kern w:val="0"/>
                <w:sz w:val="16"/>
                <w:szCs w:val="16"/>
              </w:rPr>
              <w:t>；</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jc w:val="both"/>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8.将地方志文稿作为个人著作发表</w:t>
            </w:r>
            <w:r>
              <w:rPr>
                <w:rFonts w:hint="eastAsia" w:ascii="方正书宋_GBK" w:hAnsi="黑体" w:eastAsia="方正书宋_GBK" w:cs="宋体"/>
                <w:color w:val="000000"/>
                <w:kern w:val="0"/>
                <w:sz w:val="16"/>
                <w:szCs w:val="16"/>
                <w:lang w:eastAsia="zh-CN"/>
              </w:rPr>
              <w:t>（驻农业农村局纪检监察组）</w:t>
            </w:r>
            <w:r>
              <w:rPr>
                <w:rFonts w:hint="eastAsia" w:ascii="方正书宋_GBK" w:hAnsi="黑体" w:eastAsia="方正书宋_GBK" w:cs="宋体"/>
                <w:color w:val="000000"/>
                <w:kern w:val="0"/>
                <w:sz w:val="16"/>
                <w:szCs w:val="16"/>
              </w:rPr>
              <w:t>；</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jc w:val="both"/>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9.故意损毁地方志资料或者地方志文稿</w:t>
            </w:r>
            <w:r>
              <w:rPr>
                <w:rFonts w:hint="eastAsia" w:ascii="方正书宋_GBK" w:hAnsi="黑体" w:eastAsia="方正书宋_GBK" w:cs="宋体"/>
                <w:color w:val="000000"/>
                <w:kern w:val="0"/>
                <w:sz w:val="16"/>
                <w:szCs w:val="16"/>
                <w:lang w:eastAsia="zh-CN"/>
              </w:rPr>
              <w:t>（驻农业农村局纪检监察组）</w:t>
            </w:r>
            <w:r>
              <w:rPr>
                <w:rFonts w:hint="eastAsia" w:ascii="方正书宋_GBK" w:hAnsi="黑体" w:eastAsia="方正书宋_GBK" w:cs="宋体"/>
                <w:color w:val="000000"/>
                <w:kern w:val="0"/>
                <w:sz w:val="16"/>
                <w:szCs w:val="16"/>
              </w:rPr>
              <w:t>；</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jc w:val="both"/>
              <w:textAlignment w:val="auto"/>
              <w:rPr>
                <w:rFonts w:ascii="方正书宋_GBK" w:hAnsi="宋体" w:eastAsia="方正书宋_GBK" w:cs="宋体"/>
                <w:kern w:val="0"/>
                <w:sz w:val="24"/>
                <w:szCs w:val="24"/>
              </w:rPr>
            </w:pPr>
            <w:r>
              <w:rPr>
                <w:rFonts w:hint="eastAsia" w:ascii="方正书宋_GBK" w:hAnsi="黑体" w:eastAsia="方正书宋_GBK" w:cs="宋体"/>
                <w:color w:val="000000"/>
                <w:kern w:val="0"/>
                <w:sz w:val="16"/>
                <w:szCs w:val="16"/>
              </w:rPr>
              <w:t>10.其他违反法律法规规定的行为</w:t>
            </w:r>
            <w:r>
              <w:rPr>
                <w:rFonts w:hint="eastAsia" w:ascii="方正书宋_GBK" w:hAnsi="黑体" w:eastAsia="方正书宋_GBK" w:cs="宋体"/>
                <w:color w:val="000000"/>
                <w:kern w:val="0"/>
                <w:sz w:val="16"/>
                <w:szCs w:val="16"/>
                <w:lang w:eastAsia="zh-CN"/>
              </w:rPr>
              <w:t>（驻农业农村局纪检监察组）</w:t>
            </w:r>
            <w:r>
              <w:rPr>
                <w:rFonts w:hint="eastAsia" w:ascii="方正书宋_GBK" w:hAnsi="黑体" w:eastAsia="方正书宋_GBK" w:cs="宋体"/>
                <w:color w:val="000000"/>
                <w:kern w:val="0"/>
                <w:sz w:val="16"/>
                <w:szCs w:val="16"/>
              </w:rPr>
              <w:t>。</w:t>
            </w:r>
          </w:p>
        </w:tc>
        <w:tc>
          <w:tcPr>
            <w:tcW w:w="3907"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jc w:val="both"/>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1.【规章】《广西壮族自治区实施〈地方志工作条例〉办法》（2008年广西壮族自治区人民政府令第36号公布）第二十条 机关、社会团体和其他组织有下列行为之一的，由县级以上人民政府地方志工作机构提请本级人民政府或者其上级主管部门，对直接负责人员和其他直接责任人员依法给予行政处分：（一）拒</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jc w:val="both"/>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绝承担地方志编纂任务或者无正当理由拖延地方志资料报送；（二）拒不执行县级以上人民政府及其地方志工作机构的督促检查意见；（三）拒不接受地方志书审查机构提出的关于志书质量重大问题的意见；（四）提供虚假地方志资料。</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jc w:val="both"/>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2.同1.</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jc w:val="both"/>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3.同1.</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jc w:val="both"/>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4.同1.</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jc w:val="both"/>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5.【规章】《广西壮族自治区实施〈地方志工作条例〉办法》（2008年广西壮族自治区人民政府令第36号公布）第二十一条地方志工作机构及其工作人员有下列行为之一的，对直接负责的主管人员和其他直接责任人员依法给予行政处分：（一）故意在地方志编纂中加入虚假资料；（二）地方志书经审查验收后或者地方综合年鉴经批准后，擅自增删和修改其内容；（三）违反规定将搜集到的资料和编写的地方志文稿据为己有；（四）将地方志文稿作为个人著作发表；（五）故意损毁地方志资料或者地方志文稿。</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jc w:val="both"/>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6.同5.</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jc w:val="both"/>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7.同5.</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jc w:val="both"/>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8.同5.</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jc w:val="both"/>
              <w:textAlignment w:val="auto"/>
              <w:rPr>
                <w:rFonts w:ascii="方正书宋_GBK" w:hAnsi="宋体" w:eastAsia="方正书宋_GBK" w:cs="宋体"/>
                <w:kern w:val="0"/>
                <w:sz w:val="24"/>
                <w:szCs w:val="24"/>
              </w:rPr>
            </w:pPr>
            <w:r>
              <w:rPr>
                <w:rFonts w:hint="eastAsia" w:ascii="方正书宋_GBK" w:hAnsi="黑体" w:eastAsia="方正书宋_GBK" w:cs="宋体"/>
                <w:color w:val="000000"/>
                <w:kern w:val="0"/>
                <w:sz w:val="16"/>
                <w:szCs w:val="16"/>
              </w:rPr>
              <w:t>9.同5.</w:t>
            </w:r>
          </w:p>
        </w:tc>
        <w:tc>
          <w:tcPr>
            <w:tcW w:w="319" w:type="dxa"/>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方正书宋_GBK" w:hAnsi="宋体" w:eastAsia="方正书宋_GBK" w:cs="宋体"/>
                <w:kern w:val="0"/>
                <w:sz w:val="24"/>
                <w:szCs w:val="24"/>
              </w:rPr>
            </w:pPr>
          </w:p>
        </w:tc>
        <w:tc>
          <w:tcPr>
            <w:tcW w:w="477" w:type="dxa"/>
            <w:vAlign w:val="center"/>
          </w:tcPr>
          <w:p>
            <w:pPr>
              <w:keepNext w:val="0"/>
              <w:keepLines w:val="0"/>
              <w:pageBreakBefore w:val="0"/>
              <w:widowControl/>
              <w:kinsoku/>
              <w:wordWrap/>
              <w:overflowPunct/>
              <w:topLinePunct w:val="0"/>
              <w:autoSpaceDE/>
              <w:autoSpaceDN/>
              <w:bidi w:val="0"/>
              <w:adjustRightInd w:val="0"/>
              <w:snapToGrid w:val="0"/>
              <w:spacing w:line="260" w:lineRule="exact"/>
              <w:jc w:val="both"/>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lang w:val="en-US" w:eastAsia="zh-CN"/>
              </w:rPr>
              <w:t>机构改革后，划入政府办，不再由地方志工作机构实施。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17" w:type="dxa"/>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方正书宋_GBK" w:hAnsi="宋体" w:eastAsia="方正书宋_GBK" w:cs="宋体"/>
                <w:kern w:val="0"/>
                <w:sz w:val="24"/>
                <w:szCs w:val="24"/>
              </w:rPr>
            </w:pPr>
            <w:r>
              <w:rPr>
                <w:rFonts w:hint="eastAsia" w:ascii="方正书宋_GBK" w:hAnsi="宋体" w:eastAsia="方正书宋_GBK" w:cs="宋体"/>
                <w:kern w:val="0"/>
                <w:sz w:val="16"/>
                <w:szCs w:val="16"/>
              </w:rPr>
              <w:t>2</w:t>
            </w:r>
          </w:p>
        </w:tc>
        <w:tc>
          <w:tcPr>
            <w:tcW w:w="397" w:type="dxa"/>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方正书宋_GBK" w:hAnsi="宋体" w:eastAsia="方正书宋_GBK" w:cs="宋体"/>
                <w:kern w:val="0"/>
                <w:sz w:val="24"/>
                <w:szCs w:val="24"/>
              </w:rPr>
            </w:pPr>
            <w:r>
              <w:rPr>
                <w:rFonts w:hint="eastAsia" w:ascii="方正书宋_GBK" w:hAnsi="宋体" w:eastAsia="方正书宋_GBK" w:cs="宋体"/>
                <w:kern w:val="0"/>
                <w:sz w:val="16"/>
                <w:szCs w:val="16"/>
              </w:rPr>
              <w:t>行政奖励</w:t>
            </w:r>
          </w:p>
        </w:tc>
        <w:tc>
          <w:tcPr>
            <w:tcW w:w="504" w:type="dxa"/>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方正书宋_GBK" w:hAnsi="宋体" w:eastAsia="方正书宋_GBK" w:cs="宋体"/>
                <w:kern w:val="0"/>
                <w:sz w:val="24"/>
                <w:szCs w:val="24"/>
              </w:rPr>
            </w:pPr>
            <w:r>
              <w:rPr>
                <w:rFonts w:hint="eastAsia" w:ascii="方正书宋_GBK" w:hAnsi="宋体" w:eastAsia="方正书宋_GBK" w:cs="宋体"/>
                <w:kern w:val="0"/>
                <w:sz w:val="16"/>
                <w:szCs w:val="16"/>
              </w:rPr>
              <w:t>表彰、奖励地方志工作中作出突出成绩、贡献的单位、个人</w:t>
            </w:r>
          </w:p>
        </w:tc>
        <w:tc>
          <w:tcPr>
            <w:tcW w:w="486" w:type="dxa"/>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方正书宋_GBK" w:hAnsi="宋体" w:eastAsia="方正书宋_GBK" w:cs="宋体"/>
                <w:kern w:val="0"/>
                <w:sz w:val="24"/>
                <w:szCs w:val="24"/>
              </w:rPr>
            </w:pPr>
          </w:p>
        </w:tc>
        <w:tc>
          <w:tcPr>
            <w:tcW w:w="629" w:type="dxa"/>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方正书宋_GBK" w:hAnsi="宋体" w:eastAsia="方正书宋_GBK" w:cs="宋体"/>
                <w:kern w:val="0"/>
                <w:sz w:val="24"/>
                <w:szCs w:val="24"/>
              </w:rPr>
            </w:pPr>
            <w:r>
              <w:rPr>
                <w:rFonts w:hint="eastAsia" w:ascii="方正书宋_GBK" w:hAnsi="黑体" w:eastAsia="方正书宋_GBK" w:cs="宋体"/>
                <w:color w:val="000000"/>
                <w:kern w:val="0"/>
                <w:sz w:val="16"/>
                <w:szCs w:val="16"/>
                <w:lang w:val="en-US" w:eastAsia="zh-CN"/>
              </w:rPr>
              <w:t>全州县党史县志研究室</w:t>
            </w:r>
          </w:p>
        </w:tc>
        <w:tc>
          <w:tcPr>
            <w:tcW w:w="567" w:type="dxa"/>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方正书宋_GBK" w:hAnsi="宋体" w:eastAsia="方正书宋_GBK" w:cs="宋体"/>
                <w:kern w:val="0"/>
                <w:sz w:val="24"/>
                <w:szCs w:val="24"/>
              </w:rPr>
            </w:pPr>
            <w:r>
              <w:rPr>
                <w:rFonts w:hint="eastAsia" w:ascii="方正书宋_GBK" w:hAnsi="黑体" w:eastAsia="方正书宋_GBK" w:cs="宋体"/>
                <w:color w:val="000000"/>
                <w:kern w:val="0"/>
                <w:sz w:val="16"/>
                <w:szCs w:val="16"/>
                <w:lang w:val="en-US" w:eastAsia="zh-CN"/>
              </w:rPr>
              <w:t>地方志征编股</w:t>
            </w:r>
          </w:p>
        </w:tc>
        <w:tc>
          <w:tcPr>
            <w:tcW w:w="3947"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hint="eastAsia" w:ascii="方正书宋_GBK" w:hAnsi="黑体" w:eastAsia="方正书宋_GBK" w:cs="宋体"/>
                <w:color w:val="000000"/>
                <w:kern w:val="0"/>
                <w:sz w:val="16"/>
                <w:szCs w:val="16"/>
                <w:lang w:val="en-US" w:eastAsia="zh-CN"/>
              </w:rPr>
            </w:pPr>
            <w:r>
              <w:rPr>
                <w:rFonts w:hint="eastAsia" w:ascii="方正书宋_GBK" w:hAnsi="黑体" w:eastAsia="方正书宋_GBK" w:cs="宋体"/>
                <w:color w:val="000000"/>
                <w:kern w:val="0"/>
                <w:sz w:val="16"/>
                <w:szCs w:val="16"/>
                <w:lang w:val="en-US" w:eastAsia="zh-CN"/>
              </w:rPr>
              <w:t>1.《地方志工作条例》（2006年5月18日中华人民共和国国务院令第467号公布，自2006年5月18日起施行）第十七条  县级以上地方人民政府对在地方志工作中作出突出成绩和贡献的单位、个人，给予表彰和奖励。</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ascii="方正书宋_GBK" w:hAnsi="宋体" w:eastAsia="方正书宋_GBK" w:cs="宋体"/>
                <w:kern w:val="0"/>
                <w:sz w:val="24"/>
                <w:szCs w:val="24"/>
              </w:rPr>
            </w:pPr>
            <w:r>
              <w:rPr>
                <w:rFonts w:hint="eastAsia" w:ascii="方正书宋_GBK" w:hAnsi="黑体" w:eastAsia="方正书宋_GBK" w:cs="宋体"/>
                <w:color w:val="000000"/>
                <w:kern w:val="0"/>
                <w:sz w:val="16"/>
                <w:szCs w:val="16"/>
                <w:lang w:val="en-US" w:eastAsia="zh-CN"/>
              </w:rPr>
              <w:t>2.《广西壮族自治区实施〈地方志工作条例〉办法》（2008年7月14日广西壮族自治区人民政府令第36号公布，自2008年9月1日起施行）第十九条  在地方志工作中作出突出成绩和贡献的单位和个人，由县级以上人民政府或者地方志工作机构给予表彰和奖励；地方志成果依照有关规定参加国家和自治区地方志优秀成果评奖。</w:t>
            </w:r>
          </w:p>
        </w:tc>
        <w:tc>
          <w:tcPr>
            <w:tcW w:w="2267"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1.制定方案责任</w:t>
            </w:r>
            <w:r>
              <w:rPr>
                <w:rFonts w:hint="eastAsia" w:ascii="方正书宋_GBK" w:hAnsi="黑体" w:eastAsia="方正书宋_GBK" w:cs="宋体"/>
                <w:color w:val="000000"/>
                <w:kern w:val="0"/>
                <w:sz w:val="16"/>
                <w:szCs w:val="16"/>
                <w:lang w:val="en-US" w:eastAsia="zh-CN"/>
              </w:rPr>
              <w:t>（地方志征编股）</w:t>
            </w:r>
            <w:r>
              <w:rPr>
                <w:rFonts w:hint="eastAsia" w:ascii="方正书宋_GBK" w:hAnsi="黑体" w:eastAsia="方正书宋_GBK" w:cs="宋体"/>
                <w:color w:val="000000"/>
                <w:kern w:val="0"/>
                <w:sz w:val="16"/>
                <w:szCs w:val="16"/>
              </w:rPr>
              <w:t>：科学制定表彰方案，明确标准、比例和程序。</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2.组织推荐责任</w:t>
            </w:r>
            <w:r>
              <w:rPr>
                <w:rFonts w:hint="eastAsia" w:ascii="方正书宋_GBK" w:hAnsi="黑体" w:eastAsia="方正书宋_GBK" w:cs="宋体"/>
                <w:color w:val="000000"/>
                <w:kern w:val="0"/>
                <w:sz w:val="16"/>
                <w:szCs w:val="16"/>
                <w:lang w:val="en-US" w:eastAsia="zh-CN"/>
              </w:rPr>
              <w:t>（地方志征编股）</w:t>
            </w:r>
            <w:r>
              <w:rPr>
                <w:rFonts w:hint="eastAsia" w:ascii="方正书宋_GBK" w:hAnsi="黑体" w:eastAsia="方正书宋_GBK" w:cs="宋体"/>
                <w:color w:val="000000"/>
                <w:kern w:val="0"/>
                <w:sz w:val="16"/>
                <w:szCs w:val="16"/>
              </w:rPr>
              <w:t>：严格按照表彰方案规定的条件、程序，组织推荐工作，对推荐对象进行初审。</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3.审核公示责任</w:t>
            </w:r>
            <w:r>
              <w:rPr>
                <w:rFonts w:hint="eastAsia" w:ascii="方正书宋_GBK" w:hAnsi="黑体" w:eastAsia="方正书宋_GBK" w:cs="宋体"/>
                <w:color w:val="000000"/>
                <w:kern w:val="0"/>
                <w:sz w:val="16"/>
                <w:szCs w:val="16"/>
                <w:lang w:val="en-US" w:eastAsia="zh-CN"/>
              </w:rPr>
              <w:t>（地方志征编股）</w:t>
            </w:r>
            <w:r>
              <w:rPr>
                <w:rFonts w:hint="eastAsia" w:ascii="方正书宋_GBK" w:hAnsi="黑体" w:eastAsia="方正书宋_GBK" w:cs="宋体"/>
                <w:color w:val="000000"/>
                <w:kern w:val="0"/>
                <w:sz w:val="16"/>
                <w:szCs w:val="16"/>
              </w:rPr>
              <w:t>：对符合条件的推荐对象进行审核，召开专家评审会评议后，进行公示。</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4.表彰责任</w:t>
            </w:r>
            <w:r>
              <w:rPr>
                <w:rFonts w:hint="eastAsia" w:ascii="方正书宋_GBK" w:hAnsi="黑体" w:eastAsia="方正书宋_GBK" w:cs="宋体"/>
                <w:color w:val="000000"/>
                <w:kern w:val="0"/>
                <w:sz w:val="16"/>
                <w:szCs w:val="16"/>
                <w:lang w:val="en-US" w:eastAsia="zh-CN"/>
              </w:rPr>
              <w:t>（地方志征编股）</w:t>
            </w:r>
            <w:r>
              <w:rPr>
                <w:rFonts w:hint="eastAsia" w:ascii="方正书宋_GBK" w:hAnsi="黑体" w:eastAsia="方正书宋_GBK" w:cs="宋体"/>
                <w:color w:val="000000"/>
                <w:kern w:val="0"/>
                <w:sz w:val="16"/>
                <w:szCs w:val="16"/>
              </w:rPr>
              <w:t>：对公示无异议的候选对象名单，以本县（市、区）地方志编纂委员会名义表彰。</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ascii="方正书宋_GBK" w:hAnsi="宋体" w:eastAsia="方正书宋_GBK" w:cs="宋体"/>
                <w:kern w:val="0"/>
                <w:sz w:val="24"/>
                <w:szCs w:val="24"/>
              </w:rPr>
            </w:pPr>
            <w:r>
              <w:rPr>
                <w:rFonts w:hint="eastAsia" w:ascii="方正书宋_GBK" w:hAnsi="黑体" w:eastAsia="方正书宋_GBK" w:cs="宋体"/>
                <w:color w:val="000000"/>
                <w:kern w:val="0"/>
                <w:sz w:val="16"/>
                <w:szCs w:val="16"/>
              </w:rPr>
              <w:t>5.其他责任</w:t>
            </w:r>
            <w:r>
              <w:rPr>
                <w:rFonts w:hint="eastAsia" w:ascii="方正书宋_GBK" w:hAnsi="黑体" w:eastAsia="方正书宋_GBK" w:cs="宋体"/>
                <w:color w:val="000000"/>
                <w:kern w:val="0"/>
                <w:sz w:val="16"/>
                <w:szCs w:val="16"/>
                <w:lang w:val="en-US" w:eastAsia="zh-CN"/>
              </w:rPr>
              <w:t>（地方志征编股）</w:t>
            </w:r>
            <w:r>
              <w:rPr>
                <w:rFonts w:hint="eastAsia" w:ascii="方正书宋_GBK" w:hAnsi="黑体" w:eastAsia="方正书宋_GBK" w:cs="宋体"/>
                <w:color w:val="000000"/>
                <w:kern w:val="0"/>
                <w:sz w:val="16"/>
                <w:szCs w:val="16"/>
              </w:rPr>
              <w:t>：法律法规规章文件规定应履行的其他责任。</w:t>
            </w:r>
          </w:p>
        </w:tc>
        <w:tc>
          <w:tcPr>
            <w:tcW w:w="4260"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1.【法规】《地方志工作条例》（2006年5月18日中华人民共和国国务院令第467号公布，自2006年5月18日起施行）（中华人民共和国国务院令467号）第十七条 在地方志工作中作出突出成绩和贡献的单位和个人，由县级以上人民政府或者地方志工作机构给予表彰和奖励。</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2.同1.</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3.同1.</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4.同2.</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ascii="方正书宋_GBK" w:hAnsi="宋体" w:eastAsia="方正书宋_GBK" w:cs="宋体"/>
                <w:kern w:val="0"/>
                <w:sz w:val="24"/>
                <w:szCs w:val="24"/>
              </w:rPr>
            </w:pPr>
            <w:r>
              <w:rPr>
                <w:rFonts w:hint="eastAsia" w:ascii="方正书宋_GBK" w:hAnsi="黑体" w:eastAsia="方正书宋_GBK" w:cs="宋体"/>
                <w:color w:val="000000"/>
                <w:kern w:val="0"/>
                <w:sz w:val="16"/>
                <w:szCs w:val="16"/>
              </w:rPr>
              <w:t>5.同2.</w:t>
            </w:r>
          </w:p>
        </w:tc>
        <w:tc>
          <w:tcPr>
            <w:tcW w:w="3469"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因不履行或不正确履行表彰、奖励工作中的行政职责，有下列情形之一的，应当承担相应的责任：</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1.对获推荐的单位、个人材料不予受理的</w:t>
            </w:r>
            <w:r>
              <w:rPr>
                <w:rFonts w:hint="eastAsia" w:ascii="方正书宋_GBK" w:hAnsi="黑体" w:eastAsia="方正书宋_GBK" w:cs="宋体"/>
                <w:color w:val="000000"/>
                <w:kern w:val="0"/>
                <w:sz w:val="16"/>
                <w:szCs w:val="16"/>
                <w:lang w:eastAsia="zh-CN"/>
              </w:rPr>
              <w:t>（驻农业农村局纪检监察组）</w:t>
            </w:r>
            <w:r>
              <w:rPr>
                <w:rFonts w:hint="eastAsia" w:ascii="方正书宋_GBK" w:hAnsi="黑体" w:eastAsia="方正书宋_GBK" w:cs="宋体"/>
                <w:color w:val="000000"/>
                <w:kern w:val="0"/>
                <w:sz w:val="16"/>
                <w:szCs w:val="16"/>
              </w:rPr>
              <w:t>；</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2.对不符合有关文件规定的单位、个人而予以审核同意的</w:t>
            </w:r>
            <w:r>
              <w:rPr>
                <w:rFonts w:hint="eastAsia" w:ascii="方正书宋_GBK" w:hAnsi="黑体" w:eastAsia="方正书宋_GBK" w:cs="宋体"/>
                <w:color w:val="000000"/>
                <w:kern w:val="0"/>
                <w:sz w:val="16"/>
                <w:szCs w:val="16"/>
                <w:lang w:eastAsia="zh-CN"/>
              </w:rPr>
              <w:t>（驻农业农村局纪检监察组）</w:t>
            </w:r>
            <w:r>
              <w:rPr>
                <w:rFonts w:hint="eastAsia" w:ascii="方正书宋_GBK" w:hAnsi="黑体" w:eastAsia="方正书宋_GBK" w:cs="宋体"/>
                <w:color w:val="000000"/>
                <w:kern w:val="0"/>
                <w:sz w:val="16"/>
                <w:szCs w:val="16"/>
              </w:rPr>
              <w:t>；</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3.未严格审查申报材料，造成纠纷的</w:t>
            </w:r>
            <w:r>
              <w:rPr>
                <w:rFonts w:hint="eastAsia" w:ascii="方正书宋_GBK" w:hAnsi="黑体" w:eastAsia="方正书宋_GBK" w:cs="宋体"/>
                <w:color w:val="000000"/>
                <w:kern w:val="0"/>
                <w:sz w:val="16"/>
                <w:szCs w:val="16"/>
                <w:lang w:eastAsia="zh-CN"/>
              </w:rPr>
              <w:t>（驻农业农村局纪检监察组）</w:t>
            </w:r>
            <w:r>
              <w:rPr>
                <w:rFonts w:hint="eastAsia" w:ascii="方正书宋_GBK" w:hAnsi="黑体" w:eastAsia="方正书宋_GBK" w:cs="宋体"/>
                <w:color w:val="000000"/>
                <w:kern w:val="0"/>
                <w:sz w:val="16"/>
                <w:szCs w:val="16"/>
              </w:rPr>
              <w:t>；</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4.监管不力或怠于履行职责的</w:t>
            </w:r>
            <w:r>
              <w:rPr>
                <w:rFonts w:hint="eastAsia" w:ascii="方正书宋_GBK" w:hAnsi="黑体" w:eastAsia="方正书宋_GBK" w:cs="宋体"/>
                <w:color w:val="000000"/>
                <w:kern w:val="0"/>
                <w:sz w:val="16"/>
                <w:szCs w:val="16"/>
                <w:lang w:eastAsia="zh-CN"/>
              </w:rPr>
              <w:t>（驻农业农村局纪检监察组）</w:t>
            </w:r>
            <w:r>
              <w:rPr>
                <w:rFonts w:hint="eastAsia" w:ascii="方正书宋_GBK" w:hAnsi="黑体" w:eastAsia="方正书宋_GBK" w:cs="宋体"/>
                <w:color w:val="000000"/>
                <w:kern w:val="0"/>
                <w:sz w:val="16"/>
                <w:szCs w:val="16"/>
              </w:rPr>
              <w:t>：</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5.擅自增设、变更审核程序或核准条件的</w:t>
            </w:r>
            <w:r>
              <w:rPr>
                <w:rFonts w:hint="eastAsia" w:ascii="方正书宋_GBK" w:hAnsi="黑体" w:eastAsia="方正书宋_GBK" w:cs="宋体"/>
                <w:color w:val="000000"/>
                <w:kern w:val="0"/>
                <w:sz w:val="16"/>
                <w:szCs w:val="16"/>
                <w:lang w:eastAsia="zh-CN"/>
              </w:rPr>
              <w:t>（驻农业农村局纪检监察组）</w:t>
            </w:r>
            <w:r>
              <w:rPr>
                <w:rFonts w:hint="eastAsia" w:ascii="方正书宋_GBK" w:hAnsi="黑体" w:eastAsia="方正书宋_GBK" w:cs="宋体"/>
                <w:color w:val="000000"/>
                <w:kern w:val="0"/>
                <w:sz w:val="16"/>
                <w:szCs w:val="16"/>
              </w:rPr>
              <w:t>；</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6.在工作监管中滥用职权、玩忽职守、徇私舞弊，造成较大后果影响的</w:t>
            </w:r>
            <w:r>
              <w:rPr>
                <w:rFonts w:hint="eastAsia" w:ascii="方正书宋_GBK" w:hAnsi="黑体" w:eastAsia="方正书宋_GBK" w:cs="宋体"/>
                <w:color w:val="000000"/>
                <w:kern w:val="0"/>
                <w:sz w:val="16"/>
                <w:szCs w:val="16"/>
                <w:lang w:eastAsia="zh-CN"/>
              </w:rPr>
              <w:t>（驻农业农村局纪检监察组）</w:t>
            </w:r>
            <w:r>
              <w:rPr>
                <w:rFonts w:hint="eastAsia" w:ascii="方正书宋_GBK" w:hAnsi="黑体" w:eastAsia="方正书宋_GBK" w:cs="宋体"/>
                <w:color w:val="000000"/>
                <w:kern w:val="0"/>
                <w:sz w:val="16"/>
                <w:szCs w:val="16"/>
              </w:rPr>
              <w:t>；</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ascii="方正书宋_GBK" w:hAnsi="宋体" w:eastAsia="方正书宋_GBK" w:cs="宋体"/>
                <w:kern w:val="0"/>
                <w:sz w:val="24"/>
                <w:szCs w:val="24"/>
              </w:rPr>
            </w:pPr>
            <w:r>
              <w:rPr>
                <w:rFonts w:hint="eastAsia" w:ascii="方正书宋_GBK" w:hAnsi="黑体" w:eastAsia="方正书宋_GBK" w:cs="宋体"/>
                <w:color w:val="000000"/>
                <w:kern w:val="0"/>
                <w:sz w:val="16"/>
                <w:szCs w:val="16"/>
              </w:rPr>
              <w:t>7.其他违反法律法规规定的行为</w:t>
            </w:r>
            <w:r>
              <w:rPr>
                <w:rFonts w:hint="eastAsia" w:ascii="方正书宋_GBK" w:hAnsi="黑体" w:eastAsia="方正书宋_GBK" w:cs="宋体"/>
                <w:color w:val="000000"/>
                <w:kern w:val="0"/>
                <w:sz w:val="16"/>
                <w:szCs w:val="16"/>
                <w:lang w:eastAsia="zh-CN"/>
              </w:rPr>
              <w:t>（驻农业农村局纪检监察组）</w:t>
            </w:r>
            <w:r>
              <w:rPr>
                <w:rFonts w:hint="eastAsia" w:ascii="方正书宋_GBK" w:hAnsi="黑体" w:eastAsia="方正书宋_GBK" w:cs="宋体"/>
                <w:color w:val="000000"/>
                <w:kern w:val="0"/>
                <w:sz w:val="16"/>
                <w:szCs w:val="16"/>
              </w:rPr>
              <w:t>。</w:t>
            </w:r>
          </w:p>
        </w:tc>
        <w:tc>
          <w:tcPr>
            <w:tcW w:w="3907"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1.【法律】《中华人民共和国行政处罚法》（2009年8月27日第十一届全国人民代表大会常务委员会第十次会议修正）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2.同1.</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3.同1.</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4.同1.</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hint="eastAsia" w:ascii="方正书宋_GBK" w:hAnsi="黑体" w:eastAsia="方正书宋_GBK" w:cs="宋体"/>
                <w:color w:val="000000"/>
                <w:kern w:val="0"/>
                <w:sz w:val="16"/>
                <w:szCs w:val="16"/>
              </w:rPr>
            </w:pPr>
            <w:r>
              <w:rPr>
                <w:rFonts w:hint="eastAsia" w:ascii="方正书宋_GBK" w:hAnsi="黑体" w:eastAsia="方正书宋_GBK" w:cs="宋体"/>
                <w:color w:val="000000"/>
                <w:kern w:val="0"/>
                <w:sz w:val="16"/>
                <w:szCs w:val="16"/>
              </w:rPr>
              <w:t>5.同1.</w:t>
            </w:r>
          </w:p>
          <w:p>
            <w:pPr>
              <w:keepNext w:val="0"/>
              <w:keepLines w:val="0"/>
              <w:pageBreakBefore w:val="0"/>
              <w:widowControl/>
              <w:kinsoku/>
              <w:wordWrap/>
              <w:overflowPunct/>
              <w:topLinePunct w:val="0"/>
              <w:autoSpaceDE/>
              <w:autoSpaceDN/>
              <w:bidi w:val="0"/>
              <w:adjustRightInd w:val="0"/>
              <w:snapToGrid w:val="0"/>
              <w:spacing w:line="260" w:lineRule="exact"/>
              <w:ind w:firstLine="312" w:firstLineChars="195"/>
              <w:textAlignment w:val="auto"/>
              <w:rPr>
                <w:rFonts w:ascii="方正书宋_GBK" w:hAnsi="宋体" w:eastAsia="方正书宋_GBK" w:cs="宋体"/>
                <w:kern w:val="0"/>
                <w:sz w:val="24"/>
                <w:szCs w:val="24"/>
              </w:rPr>
            </w:pPr>
            <w:r>
              <w:rPr>
                <w:rFonts w:hint="eastAsia" w:ascii="方正书宋_GBK" w:hAnsi="黑体" w:eastAsia="方正书宋_GBK" w:cs="宋体"/>
                <w:color w:val="000000"/>
                <w:kern w:val="0"/>
                <w:sz w:val="16"/>
                <w:szCs w:val="16"/>
              </w:rPr>
              <w:t>6.同1。</w:t>
            </w:r>
          </w:p>
        </w:tc>
        <w:tc>
          <w:tcPr>
            <w:tcW w:w="319" w:type="dxa"/>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方正书宋_GBK" w:hAnsi="宋体" w:eastAsia="方正书宋_GBK" w:cs="宋体"/>
                <w:kern w:val="0"/>
                <w:sz w:val="24"/>
                <w:szCs w:val="24"/>
              </w:rPr>
            </w:pPr>
          </w:p>
        </w:tc>
        <w:tc>
          <w:tcPr>
            <w:tcW w:w="477" w:type="dxa"/>
            <w:vAlign w:val="center"/>
          </w:tcPr>
          <w:p>
            <w:pPr>
              <w:keepNext w:val="0"/>
              <w:keepLines w:val="0"/>
              <w:pageBreakBefore w:val="0"/>
              <w:kinsoku/>
              <w:wordWrap/>
              <w:overflowPunct/>
              <w:topLinePunct w:val="0"/>
              <w:autoSpaceDE/>
              <w:autoSpaceDN/>
              <w:bidi w:val="0"/>
              <w:adjustRightInd w:val="0"/>
              <w:snapToGrid w:val="0"/>
              <w:spacing w:line="260" w:lineRule="exact"/>
              <w:jc w:val="both"/>
              <w:textAlignment w:val="auto"/>
              <w:rPr>
                <w:rFonts w:ascii="方正书宋_GBK" w:hAnsi="宋体" w:eastAsia="方正书宋_GBK" w:cs="宋体"/>
                <w:kern w:val="0"/>
                <w:sz w:val="24"/>
                <w:szCs w:val="24"/>
              </w:rPr>
            </w:pPr>
            <w:r>
              <w:rPr>
                <w:rFonts w:hint="eastAsia" w:ascii="方正书宋_GBK" w:hAnsi="黑体" w:eastAsia="方正书宋_GBK" w:cs="宋体"/>
                <w:color w:val="000000"/>
                <w:kern w:val="0"/>
                <w:sz w:val="16"/>
                <w:szCs w:val="16"/>
              </w:rPr>
              <w:t>机构改革后，划入政府办，不再由地方志工作机构实施。</w:t>
            </w:r>
          </w:p>
        </w:tc>
      </w:tr>
    </w:tbl>
    <w:p>
      <w:pPr>
        <w:adjustRightInd w:val="0"/>
        <w:snapToGrid w:val="0"/>
        <w:spacing w:line="20" w:lineRule="exact"/>
        <w:rPr>
          <w:rFonts w:ascii="方正小标宋_GBK" w:eastAsia="方正小标宋_GBK"/>
          <w:sz w:val="44"/>
          <w:szCs w:val="44"/>
        </w:rPr>
      </w:pPr>
    </w:p>
    <w:sectPr>
      <w:footerReference r:id="rId3" w:type="even"/>
      <w:pgSz w:w="23814" w:h="16840" w:orient="landscape"/>
      <w:pgMar w:top="1134" w:right="1134" w:bottom="1134" w:left="1134"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86"/>
    <w:family w:val="script"/>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28B"/>
    <w:rsid w:val="000741AB"/>
    <w:rsid w:val="000D0D81"/>
    <w:rsid w:val="00132A46"/>
    <w:rsid w:val="0015478D"/>
    <w:rsid w:val="00161415"/>
    <w:rsid w:val="001E77FD"/>
    <w:rsid w:val="00246E96"/>
    <w:rsid w:val="00275AC9"/>
    <w:rsid w:val="002A3015"/>
    <w:rsid w:val="00333BBF"/>
    <w:rsid w:val="003B5BE3"/>
    <w:rsid w:val="003D5E5B"/>
    <w:rsid w:val="00426A2F"/>
    <w:rsid w:val="0047799E"/>
    <w:rsid w:val="004B1546"/>
    <w:rsid w:val="004C2E41"/>
    <w:rsid w:val="004D6F63"/>
    <w:rsid w:val="00523DEC"/>
    <w:rsid w:val="00544B5E"/>
    <w:rsid w:val="00552BAB"/>
    <w:rsid w:val="0055328B"/>
    <w:rsid w:val="005C601B"/>
    <w:rsid w:val="005F3ED1"/>
    <w:rsid w:val="005F64FF"/>
    <w:rsid w:val="006E49F2"/>
    <w:rsid w:val="00824507"/>
    <w:rsid w:val="0083254B"/>
    <w:rsid w:val="008347D0"/>
    <w:rsid w:val="0086610E"/>
    <w:rsid w:val="00886AA1"/>
    <w:rsid w:val="008C5A69"/>
    <w:rsid w:val="00942267"/>
    <w:rsid w:val="00982754"/>
    <w:rsid w:val="009D6697"/>
    <w:rsid w:val="009F1662"/>
    <w:rsid w:val="00A45C5A"/>
    <w:rsid w:val="00A62EC4"/>
    <w:rsid w:val="00A63979"/>
    <w:rsid w:val="00A94804"/>
    <w:rsid w:val="00AE7B7A"/>
    <w:rsid w:val="00B63B80"/>
    <w:rsid w:val="00B77217"/>
    <w:rsid w:val="00BD476C"/>
    <w:rsid w:val="00C41BB5"/>
    <w:rsid w:val="00C45D84"/>
    <w:rsid w:val="00CF4516"/>
    <w:rsid w:val="00DC7525"/>
    <w:rsid w:val="00E0131C"/>
    <w:rsid w:val="00E1008C"/>
    <w:rsid w:val="00E26299"/>
    <w:rsid w:val="00E95819"/>
    <w:rsid w:val="00E96821"/>
    <w:rsid w:val="00F37938"/>
    <w:rsid w:val="00F76416"/>
    <w:rsid w:val="00FF2AB4"/>
    <w:rsid w:val="028E6956"/>
    <w:rsid w:val="044955CA"/>
    <w:rsid w:val="046D5BE8"/>
    <w:rsid w:val="065466D4"/>
    <w:rsid w:val="08185A10"/>
    <w:rsid w:val="084370A2"/>
    <w:rsid w:val="0B767734"/>
    <w:rsid w:val="0CEF51D1"/>
    <w:rsid w:val="158C1F5E"/>
    <w:rsid w:val="16290DB7"/>
    <w:rsid w:val="1AA207E6"/>
    <w:rsid w:val="1C6912CE"/>
    <w:rsid w:val="25FC1232"/>
    <w:rsid w:val="31BF1E77"/>
    <w:rsid w:val="34022973"/>
    <w:rsid w:val="365442FF"/>
    <w:rsid w:val="384C20C8"/>
    <w:rsid w:val="3897206C"/>
    <w:rsid w:val="3BAB4B66"/>
    <w:rsid w:val="407D42CA"/>
    <w:rsid w:val="43252179"/>
    <w:rsid w:val="45CD52A3"/>
    <w:rsid w:val="4A914485"/>
    <w:rsid w:val="54880DC3"/>
    <w:rsid w:val="54EF0367"/>
    <w:rsid w:val="56D431FE"/>
    <w:rsid w:val="572C3839"/>
    <w:rsid w:val="599F5CDC"/>
    <w:rsid w:val="5A1B48FC"/>
    <w:rsid w:val="5BA15AD7"/>
    <w:rsid w:val="5C350D5F"/>
    <w:rsid w:val="64337DCC"/>
    <w:rsid w:val="66C04989"/>
    <w:rsid w:val="6E086466"/>
    <w:rsid w:val="6FEB0ECD"/>
    <w:rsid w:val="72CA6C92"/>
    <w:rsid w:val="755B1A5F"/>
    <w:rsid w:val="778A2D4A"/>
    <w:rsid w:val="7DB36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3268</Words>
  <Characters>3416</Characters>
  <Lines>1</Lines>
  <Paragraphs>1</Paragraphs>
  <TotalTime>11</TotalTime>
  <ScaleCrop>false</ScaleCrop>
  <LinksUpToDate>false</LinksUpToDate>
  <CharactersWithSpaces>3429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2022-02-09T07:45:00Z</dcterms:created>
  <dc:creator>杨佳晓</dc:creator>
  <cp:lastModifiedBy>小鱼</cp:lastModifiedBy>
  <dcterms:modified xsi:type="dcterms:W3CDTF">2022-04-18T08:15:31Z</dcterms:modified>
  <dc:title>附件1-1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29664C40B96A457BAFB201F395AB068E</vt:lpwstr>
  </property>
</Properties>
</file>