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r>
        <w:drawing>
          <wp:inline distT="0" distB="0" distL="114300" distR="114300">
            <wp:extent cx="5271135" cy="7425690"/>
            <wp:effectExtent l="0" t="0" r="5715" b="381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1135" cy="7425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5271135" cy="7434580"/>
            <wp:effectExtent l="0" t="0" r="5715" b="1397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1135" cy="7434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5271770" cy="7419340"/>
            <wp:effectExtent l="0" t="0" r="5080" b="1016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1770" cy="7419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5944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Office_11.8.2.12087_F1E327BC-269C-435d-A152-05C5408002CA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Mr·周</cp:lastModifiedBy>
  <dcterms:modified xsi:type="dcterms:W3CDTF">2024-05-27T10:03:55Z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2052-11.8.2.12087</vt:lpwstr>
  </property>
  <property fmtid="{D5CDD505-2E9C-101B-9397-08002B2CF9AE}" pid="3" name="ICV">
    <vt:lpwstr>5E162C28C86A4347A9C72D1E5EB4693E</vt:lpwstr>
  </property>
</Properties>
</file>