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197"/>
        <w:gridCol w:w="1940"/>
        <w:gridCol w:w="3085"/>
        <w:gridCol w:w="2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928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全州县2023年冬种收籽油菜示范点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7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1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示范地点地址</w:t>
            </w:r>
          </w:p>
        </w:tc>
        <w:tc>
          <w:tcPr>
            <w:tcW w:w="22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2023</w:t>
            </w:r>
            <w:r>
              <w:rPr>
                <w:rStyle w:val="6"/>
                <w:lang w:val="en-US" w:eastAsia="zh-CN" w:bidi="ar"/>
              </w:rPr>
              <w:t>年收籽油菜示范点面积（亩）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永岁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蒋华林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150****7068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石岗村委（燕窝楼）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绍水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王祖辉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138****7599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农作物良种研究所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龙水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陈贵玉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191****6851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禾美稻香示范区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龙水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蒋洪志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136****1887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万穗公司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龙水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姜兴国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138****7183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农业科学技术研究所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才湾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杨涛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6111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南一村委稻鱼示范基地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安和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刘宁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139****5993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大塘村委小龙井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8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庙头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经余辉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136****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6659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宜湘河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220" w:lineRule="atLeast"/>
      </w:pPr>
    </w:p>
    <w:sectPr>
      <w:pgSz w:w="11906" w:h="16838"/>
      <w:pgMar w:top="2098" w:right="1304" w:bottom="1587" w:left="130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F240AB9"/>
    <w:rsid w:val="7722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Microsoft YaHe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Microsoft YaHei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全州县农业农村局</cp:lastModifiedBy>
  <dcterms:modified xsi:type="dcterms:W3CDTF">2023-10-27T02:07:19Z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CD28C8CA323C46158F53DACCB11CF325</vt:lpwstr>
  </property>
</Properties>
</file>